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D1" w:rsidRDefault="008701D1" w:rsidP="004A2AA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«Лицей №9»</w:t>
      </w:r>
    </w:p>
    <w:p w:rsidR="004A2AA9" w:rsidRDefault="004A2AA9" w:rsidP="004A2AA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80"/>
      </w:tblGrid>
      <w:tr w:rsidR="008701D1" w:rsidRPr="0012226B" w:rsidTr="008473B2">
        <w:tc>
          <w:tcPr>
            <w:tcW w:w="2943" w:type="dxa"/>
          </w:tcPr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РАССМОТРЕНО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 xml:space="preserve">на заседании </w:t>
            </w:r>
            <w:proofErr w:type="gramStart"/>
            <w:r w:rsidRPr="0012226B">
              <w:rPr>
                <w:sz w:val="20"/>
                <w:szCs w:val="28"/>
              </w:rPr>
              <w:t>ПО</w:t>
            </w:r>
            <w:proofErr w:type="gramEnd"/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Протокол №___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от «___»______ 20___</w:t>
            </w:r>
          </w:p>
        </w:tc>
        <w:tc>
          <w:tcPr>
            <w:tcW w:w="3815" w:type="dxa"/>
          </w:tcPr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СОГЛАСОВАНО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Заместитель директора по УВР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proofErr w:type="spellStart"/>
            <w:r w:rsidRPr="0012226B">
              <w:rPr>
                <w:sz w:val="20"/>
                <w:szCs w:val="28"/>
              </w:rPr>
              <w:t>Куневская</w:t>
            </w:r>
            <w:proofErr w:type="spellEnd"/>
            <w:r w:rsidRPr="0012226B">
              <w:rPr>
                <w:sz w:val="20"/>
                <w:szCs w:val="28"/>
              </w:rPr>
              <w:t xml:space="preserve"> Л.В.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__________________________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 xml:space="preserve">т </w:t>
            </w:r>
            <w:r w:rsidRPr="0012226B">
              <w:rPr>
                <w:sz w:val="20"/>
                <w:szCs w:val="28"/>
              </w:rPr>
              <w:t>«___»______ 20___</w:t>
            </w:r>
          </w:p>
        </w:tc>
        <w:tc>
          <w:tcPr>
            <w:tcW w:w="3380" w:type="dxa"/>
          </w:tcPr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УТВЕРЖДАЮ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Директор МАОУ «Лицей №9»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______________________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>Г.Ф. Филимонов</w:t>
            </w:r>
          </w:p>
          <w:p w:rsidR="008701D1" w:rsidRPr="0012226B" w:rsidRDefault="008701D1" w:rsidP="008473B2">
            <w:pPr>
              <w:jc w:val="center"/>
              <w:rPr>
                <w:sz w:val="20"/>
                <w:szCs w:val="28"/>
              </w:rPr>
            </w:pPr>
            <w:r w:rsidRPr="0012226B">
              <w:rPr>
                <w:sz w:val="20"/>
                <w:szCs w:val="28"/>
              </w:rPr>
              <w:t xml:space="preserve">Приказ </w:t>
            </w:r>
            <w:proofErr w:type="gramStart"/>
            <w:r w:rsidRPr="0012226B">
              <w:rPr>
                <w:sz w:val="20"/>
                <w:szCs w:val="28"/>
              </w:rPr>
              <w:t>от</w:t>
            </w:r>
            <w:proofErr w:type="gramEnd"/>
            <w:r w:rsidRPr="0012226B">
              <w:rPr>
                <w:sz w:val="20"/>
                <w:szCs w:val="28"/>
              </w:rPr>
              <w:t xml:space="preserve"> __________ №______</w:t>
            </w:r>
          </w:p>
        </w:tc>
      </w:tr>
    </w:tbl>
    <w:p w:rsidR="007614F4" w:rsidRDefault="007614F4" w:rsidP="008701D1">
      <w:pPr>
        <w:snapToGri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8701D1" w:rsidRDefault="008701D1" w:rsidP="008701D1">
      <w:pPr>
        <w:snapToGri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8701D1" w:rsidRPr="00E64FDD" w:rsidRDefault="00E64FDD" w:rsidP="008701D1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</w:t>
      </w:r>
      <w:r w:rsidR="008701D1" w:rsidRPr="00E64FDD">
        <w:rPr>
          <w:b/>
          <w:sz w:val="28"/>
        </w:rPr>
        <w:t>лимпиадного курса по предмету «Английский язык»</w:t>
      </w:r>
      <w:r w:rsidR="008701D1" w:rsidRPr="00E64FDD">
        <w:rPr>
          <w:b/>
          <w:sz w:val="28"/>
          <w:u w:val="single"/>
        </w:rPr>
        <w:t xml:space="preserve">     </w:t>
      </w:r>
    </w:p>
    <w:p w:rsidR="008701D1" w:rsidRPr="003F0F2F" w:rsidRDefault="008701D1" w:rsidP="008701D1">
      <w:pPr>
        <w:spacing w:line="360" w:lineRule="auto"/>
        <w:contextualSpacing/>
        <w:rPr>
          <w:sz w:val="28"/>
        </w:rPr>
      </w:pPr>
      <w:r w:rsidRPr="003F0F2F">
        <w:rPr>
          <w:sz w:val="28"/>
        </w:rPr>
        <w:t xml:space="preserve"> Класс (ы)</w:t>
      </w:r>
      <w:r>
        <w:rPr>
          <w:sz w:val="28"/>
        </w:rPr>
        <w:t xml:space="preserve">     </w:t>
      </w:r>
      <w:r w:rsidR="001F351B">
        <w:rPr>
          <w:sz w:val="28"/>
          <w:u w:val="single"/>
        </w:rPr>
        <w:t xml:space="preserve">10-11 гуманитарные </w:t>
      </w:r>
      <w:r w:rsidRPr="00D14DA2">
        <w:rPr>
          <w:sz w:val="28"/>
          <w:u w:val="single"/>
        </w:rPr>
        <w:t>классы</w:t>
      </w:r>
      <w:r>
        <w:rPr>
          <w:sz w:val="28"/>
        </w:rPr>
        <w:t xml:space="preserve"> </w:t>
      </w:r>
    </w:p>
    <w:p w:rsidR="008701D1" w:rsidRDefault="008701D1" w:rsidP="008701D1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Учителя        </w:t>
      </w:r>
      <w:r w:rsidRPr="00D14DA2">
        <w:rPr>
          <w:sz w:val="28"/>
          <w:u w:val="single"/>
        </w:rPr>
        <w:t>Карапетян И.В., Калинина Е.И.</w:t>
      </w:r>
      <w:r>
        <w:rPr>
          <w:sz w:val="28"/>
          <w:u w:val="single"/>
        </w:rPr>
        <w:t xml:space="preserve">., </w:t>
      </w:r>
      <w:proofErr w:type="spellStart"/>
      <w:r>
        <w:rPr>
          <w:sz w:val="28"/>
          <w:u w:val="single"/>
        </w:rPr>
        <w:t>Петричук</w:t>
      </w:r>
      <w:proofErr w:type="spellEnd"/>
      <w:r>
        <w:rPr>
          <w:sz w:val="28"/>
          <w:u w:val="single"/>
        </w:rPr>
        <w:t xml:space="preserve"> И.И., </w:t>
      </w:r>
    </w:p>
    <w:p w:rsidR="008701D1" w:rsidRPr="003F0F2F" w:rsidRDefault="008701D1" w:rsidP="008701D1">
      <w:pPr>
        <w:spacing w:line="360" w:lineRule="auto"/>
        <w:contextualSpacing/>
        <w:rPr>
          <w:sz w:val="28"/>
        </w:rPr>
      </w:pPr>
      <w:r w:rsidRPr="003F0F2F">
        <w:rPr>
          <w:sz w:val="28"/>
        </w:rPr>
        <w:t>Срок реализации программы, учебный год (ы)</w:t>
      </w:r>
      <w:r>
        <w:rPr>
          <w:sz w:val="28"/>
        </w:rPr>
        <w:t xml:space="preserve">      </w:t>
      </w:r>
      <w:r>
        <w:rPr>
          <w:sz w:val="28"/>
          <w:u w:val="single"/>
        </w:rPr>
        <w:t>2015</w:t>
      </w:r>
      <w:r w:rsidRPr="00D14DA2">
        <w:rPr>
          <w:sz w:val="28"/>
          <w:u w:val="single"/>
        </w:rPr>
        <w:t xml:space="preserve"> </w:t>
      </w:r>
      <w:r w:rsidR="00E64FDD">
        <w:rPr>
          <w:sz w:val="28"/>
          <w:u w:val="single"/>
        </w:rPr>
        <w:t>–</w:t>
      </w:r>
      <w:r w:rsidRPr="00D14DA2">
        <w:rPr>
          <w:sz w:val="28"/>
          <w:u w:val="single"/>
        </w:rPr>
        <w:t xml:space="preserve"> 20</w:t>
      </w:r>
      <w:r w:rsidR="001F351B">
        <w:rPr>
          <w:sz w:val="28"/>
          <w:u w:val="single"/>
        </w:rPr>
        <w:t>17</w:t>
      </w:r>
      <w:r w:rsidR="00E64FDD">
        <w:rPr>
          <w:sz w:val="28"/>
          <w:u w:val="single"/>
        </w:rPr>
        <w:t xml:space="preserve"> гг.</w:t>
      </w:r>
    </w:p>
    <w:p w:rsidR="008701D1" w:rsidRPr="00681BDC" w:rsidRDefault="008701D1" w:rsidP="004A2AA9">
      <w:pPr>
        <w:spacing w:line="24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Количество часов по учебному плану: </w:t>
      </w:r>
    </w:p>
    <w:p w:rsidR="008701D1" w:rsidRPr="00B36D88" w:rsidRDefault="001F351B" w:rsidP="004A2AA9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8701D1">
        <w:rPr>
          <w:sz w:val="28"/>
          <w:szCs w:val="28"/>
        </w:rPr>
        <w:t xml:space="preserve"> класс </w:t>
      </w:r>
      <w:r w:rsidR="008701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11</w:t>
      </w:r>
      <w:r w:rsidR="008701D1" w:rsidRPr="00681BDC">
        <w:rPr>
          <w:sz w:val="28"/>
          <w:szCs w:val="28"/>
        </w:rPr>
        <w:t xml:space="preserve"> класс</w:t>
      </w:r>
      <w:r w:rsidR="008701D1" w:rsidRPr="00B36D88">
        <w:rPr>
          <w:sz w:val="28"/>
          <w:szCs w:val="28"/>
        </w:rPr>
        <w:tab/>
      </w:r>
      <w:r w:rsidR="008701D1">
        <w:rPr>
          <w:sz w:val="28"/>
          <w:szCs w:val="28"/>
        </w:rPr>
        <w:t xml:space="preserve">  </w:t>
      </w:r>
    </w:p>
    <w:p w:rsidR="008701D1" w:rsidRPr="00681BDC" w:rsidRDefault="008701D1" w:rsidP="004A2AA9">
      <w:pPr>
        <w:spacing w:after="0" w:line="24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в год </w:t>
      </w:r>
      <w:r w:rsidR="007614F4">
        <w:rPr>
          <w:sz w:val="28"/>
          <w:szCs w:val="28"/>
        </w:rPr>
        <w:tab/>
      </w:r>
      <w:r w:rsidR="007614F4">
        <w:rPr>
          <w:sz w:val="28"/>
          <w:szCs w:val="28"/>
        </w:rPr>
        <w:tab/>
      </w:r>
      <w:r w:rsidR="007614F4">
        <w:rPr>
          <w:sz w:val="28"/>
          <w:szCs w:val="28"/>
        </w:rPr>
        <w:tab/>
        <w:t>3</w:t>
      </w:r>
      <w:r w:rsidR="001F351B">
        <w:rPr>
          <w:sz w:val="28"/>
          <w:szCs w:val="28"/>
        </w:rPr>
        <w:t>6</w:t>
      </w:r>
      <w:r w:rsidRPr="00681BDC">
        <w:rPr>
          <w:sz w:val="28"/>
          <w:szCs w:val="28"/>
        </w:rPr>
        <w:t xml:space="preserve"> часов</w:t>
      </w:r>
      <w:r w:rsidR="007614F4">
        <w:rPr>
          <w:sz w:val="28"/>
          <w:szCs w:val="28"/>
        </w:rPr>
        <w:t xml:space="preserve">      3</w:t>
      </w:r>
      <w:r w:rsidR="001F351B">
        <w:rPr>
          <w:sz w:val="28"/>
          <w:szCs w:val="28"/>
        </w:rPr>
        <w:t>4</w:t>
      </w:r>
      <w:r w:rsidRPr="00681BDC">
        <w:rPr>
          <w:sz w:val="28"/>
          <w:szCs w:val="28"/>
        </w:rPr>
        <w:t xml:space="preserve"> часов</w:t>
      </w:r>
      <w:r w:rsidR="007614F4">
        <w:rPr>
          <w:sz w:val="28"/>
          <w:szCs w:val="28"/>
        </w:rPr>
        <w:t xml:space="preserve">      </w:t>
      </w:r>
    </w:p>
    <w:p w:rsidR="008701D1" w:rsidRDefault="008701D1" w:rsidP="004A2AA9">
      <w:pPr>
        <w:spacing w:after="0" w:line="240" w:lineRule="auto"/>
        <w:ind w:left="142" w:hanging="142"/>
        <w:rPr>
          <w:sz w:val="28"/>
          <w:szCs w:val="28"/>
        </w:rPr>
      </w:pPr>
      <w:r w:rsidRPr="00681BDC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ab/>
      </w:r>
      <w:r w:rsidRPr="00681BD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614F4">
        <w:rPr>
          <w:sz w:val="28"/>
          <w:szCs w:val="28"/>
        </w:rPr>
        <w:t>1 час</w:t>
      </w:r>
      <w:r w:rsidRPr="00B36D8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614F4">
        <w:rPr>
          <w:sz w:val="28"/>
          <w:szCs w:val="28"/>
        </w:rPr>
        <w:t>1 час</w:t>
      </w:r>
      <w:r w:rsidRPr="00B36D88">
        <w:rPr>
          <w:sz w:val="28"/>
          <w:szCs w:val="28"/>
        </w:rPr>
        <w:tab/>
      </w:r>
    </w:p>
    <w:p w:rsidR="00A44E9B" w:rsidRPr="007614F4" w:rsidRDefault="00A44E9B" w:rsidP="004A2AA9">
      <w:pPr>
        <w:spacing w:after="0" w:line="240" w:lineRule="auto"/>
        <w:ind w:left="142" w:hanging="142"/>
        <w:rPr>
          <w:sz w:val="28"/>
          <w:szCs w:val="28"/>
        </w:rPr>
      </w:pPr>
    </w:p>
    <w:p w:rsidR="008701D1" w:rsidRDefault="008701D1" w:rsidP="004A2AA9">
      <w:pPr>
        <w:spacing w:line="360" w:lineRule="auto"/>
        <w:contextualSpacing/>
        <w:rPr>
          <w:sz w:val="28"/>
          <w:u w:val="single"/>
        </w:rPr>
      </w:pPr>
      <w:r>
        <w:rPr>
          <w:sz w:val="28"/>
        </w:rPr>
        <w:t>Программа</w:t>
      </w:r>
      <w:r w:rsidRPr="003F0F2F">
        <w:rPr>
          <w:sz w:val="28"/>
        </w:rPr>
        <w:t xml:space="preserve"> составлен</w:t>
      </w:r>
      <w:r>
        <w:rPr>
          <w:sz w:val="28"/>
        </w:rPr>
        <w:t>а</w:t>
      </w:r>
      <w:r w:rsidRPr="003F0F2F">
        <w:rPr>
          <w:sz w:val="28"/>
        </w:rPr>
        <w:t xml:space="preserve"> на основе</w:t>
      </w:r>
      <w:r>
        <w:rPr>
          <w:sz w:val="28"/>
        </w:rPr>
        <w:t>:</w:t>
      </w:r>
      <w:r w:rsidRPr="003F0F2F">
        <w:rPr>
          <w:sz w:val="28"/>
        </w:rPr>
        <w:t xml:space="preserve"> </w:t>
      </w:r>
      <w:r>
        <w:rPr>
          <w:sz w:val="28"/>
          <w:u w:val="single"/>
        </w:rPr>
        <w:t>Примерной программы</w:t>
      </w:r>
      <w:r w:rsidRPr="00336081">
        <w:rPr>
          <w:sz w:val="28"/>
          <w:u w:val="single"/>
        </w:rPr>
        <w:t xml:space="preserve"> по</w:t>
      </w:r>
      <w:r>
        <w:rPr>
          <w:sz w:val="28"/>
          <w:u w:val="single"/>
        </w:rPr>
        <w:t xml:space="preserve"> </w:t>
      </w:r>
      <w:r w:rsidRPr="00336081">
        <w:rPr>
          <w:sz w:val="28"/>
          <w:u w:val="single"/>
        </w:rPr>
        <w:t xml:space="preserve">английскому языку для </w:t>
      </w:r>
      <w:r w:rsidR="00163D9B">
        <w:rPr>
          <w:sz w:val="28"/>
          <w:u w:val="single"/>
        </w:rPr>
        <w:t xml:space="preserve">среднего </w:t>
      </w:r>
      <w:r w:rsidRPr="00336081">
        <w:rPr>
          <w:sz w:val="28"/>
          <w:u w:val="single"/>
        </w:rPr>
        <w:t>общего образования МО РФ</w:t>
      </w:r>
      <w:r>
        <w:rPr>
          <w:sz w:val="28"/>
          <w:u w:val="single"/>
        </w:rPr>
        <w:t xml:space="preserve"> и  федерального компонента государственного образовательного стандарта </w:t>
      </w:r>
      <w:r w:rsidRPr="00811A7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утвержден</w:t>
      </w:r>
      <w:r w:rsidRPr="00811A77">
        <w:rPr>
          <w:sz w:val="28"/>
          <w:szCs w:val="28"/>
          <w:u w:val="single"/>
        </w:rPr>
        <w:t xml:space="preserve"> приказом Минобразования РФ № 1312 от 09.03.2004г.</w:t>
      </w:r>
      <w:r>
        <w:rPr>
          <w:sz w:val="28"/>
          <w:szCs w:val="28"/>
          <w:u w:val="single"/>
        </w:rPr>
        <w:t>)</w:t>
      </w:r>
      <w:r w:rsidRPr="00811A77">
        <w:rPr>
          <w:sz w:val="28"/>
          <w:u w:val="single"/>
        </w:rPr>
        <w:t xml:space="preserve"> </w:t>
      </w:r>
    </w:p>
    <w:p w:rsidR="004A2AA9" w:rsidRPr="004A2AA9" w:rsidRDefault="00163D9B" w:rsidP="004A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</w:rPr>
        <w:t>Пособия</w:t>
      </w:r>
      <w:r w:rsidR="004A2AA9" w:rsidRPr="004A2AA9">
        <w:rPr>
          <w:sz w:val="28"/>
        </w:rPr>
        <w:t>:</w:t>
      </w:r>
      <w:r w:rsidR="004A2AA9">
        <w:rPr>
          <w:sz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>“Английский язык. Всероссийские олимпиады. Выпуск 3”</w:t>
      </w:r>
      <w:r w:rsidR="004A2AA9" w:rsidRPr="004A2A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4A2AA9" w:rsidRPr="004A2A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( </w:t>
      </w:r>
      <w:proofErr w:type="spellStart"/>
      <w:proofErr w:type="gramEnd"/>
      <w:r w:rsidR="004A2AA9" w:rsidRPr="004A2A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Курасовская</w:t>
      </w:r>
      <w:proofErr w:type="spellEnd"/>
      <w:r w:rsidR="004A2AA9" w:rsidRPr="004A2A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Юлия Борисовна, Городецкая Людмила)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>, “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Practice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Tests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for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the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Russian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State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Exam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”, издательство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Macmillan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>, “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State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Exam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Maximiser</w:t>
      </w:r>
      <w:proofErr w:type="spellEnd"/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”,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Pearson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Education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Limited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>, «Устные темы по английскому языку» (</w:t>
      </w:r>
      <w:proofErr w:type="spellStart"/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>Кошманова</w:t>
      </w:r>
      <w:proofErr w:type="spellEnd"/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И.И., Сидорова Н.А.), “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Exam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Excellence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” (издательство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Oxford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>), “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CPE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Use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of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English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1” (издательство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Express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Publishing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  <w:u w:val="single"/>
        </w:rPr>
        <w:t>).</w:t>
      </w:r>
    </w:p>
    <w:p w:rsidR="007614F4" w:rsidRDefault="007614F4" w:rsidP="008701D1">
      <w:pPr>
        <w:spacing w:line="360" w:lineRule="auto"/>
        <w:contextualSpacing/>
        <w:jc w:val="center"/>
        <w:rPr>
          <w:sz w:val="28"/>
        </w:rPr>
      </w:pPr>
    </w:p>
    <w:p w:rsidR="008701D1" w:rsidRPr="003F0F2F" w:rsidRDefault="008701D1" w:rsidP="008701D1">
      <w:pPr>
        <w:spacing w:line="360" w:lineRule="auto"/>
        <w:contextualSpacing/>
        <w:jc w:val="center"/>
        <w:rPr>
          <w:sz w:val="28"/>
        </w:rPr>
      </w:pPr>
      <w:r w:rsidRPr="003F0F2F">
        <w:rPr>
          <w:sz w:val="28"/>
        </w:rPr>
        <w:t>Рабочую программу составил (а)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</w:t>
      </w:r>
      <w:r w:rsidRPr="003F0F2F">
        <w:rPr>
          <w:sz w:val="28"/>
        </w:rPr>
        <w:t>_______________</w:t>
      </w:r>
      <w:r>
        <w:rPr>
          <w:sz w:val="28"/>
          <w:u w:val="single"/>
        </w:rPr>
        <w:t xml:space="preserve"> </w:t>
      </w:r>
      <w:r w:rsidR="001F351B">
        <w:rPr>
          <w:sz w:val="28"/>
          <w:u w:val="single"/>
        </w:rPr>
        <w:t>Карапетян И.В.</w:t>
      </w:r>
    </w:p>
    <w:p w:rsidR="004A2AA9" w:rsidRPr="007614F4" w:rsidRDefault="008701D1" w:rsidP="00A44E9B">
      <w:pPr>
        <w:spacing w:line="360" w:lineRule="auto"/>
        <w:ind w:left="4248" w:firstLine="708"/>
        <w:contextualSpacing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подпись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3F0F2F">
        <w:rPr>
          <w:sz w:val="28"/>
          <w:vertAlign w:val="superscript"/>
        </w:rPr>
        <w:t>расшифровка  подписи</w:t>
      </w:r>
    </w:p>
    <w:p w:rsidR="007614F4" w:rsidRPr="0012226B" w:rsidRDefault="007614F4" w:rsidP="007614F4">
      <w:pPr>
        <w:tabs>
          <w:tab w:val="left" w:pos="11467"/>
        </w:tabs>
        <w:spacing w:line="288" w:lineRule="auto"/>
        <w:contextualSpacing/>
        <w:jc w:val="center"/>
        <w:rPr>
          <w:sz w:val="28"/>
        </w:rPr>
      </w:pPr>
      <w:r w:rsidRPr="0012226B">
        <w:rPr>
          <w:sz w:val="28"/>
        </w:rPr>
        <w:t>г. Новосибирск</w:t>
      </w:r>
    </w:p>
    <w:p w:rsidR="004A2AA9" w:rsidRPr="007614F4" w:rsidRDefault="007614F4" w:rsidP="004A2AA9">
      <w:pPr>
        <w:tabs>
          <w:tab w:val="left" w:pos="11467"/>
        </w:tabs>
        <w:spacing w:line="288" w:lineRule="auto"/>
        <w:contextualSpacing/>
        <w:jc w:val="center"/>
        <w:rPr>
          <w:sz w:val="28"/>
        </w:rPr>
      </w:pPr>
      <w:r>
        <w:rPr>
          <w:sz w:val="28"/>
        </w:rPr>
        <w:t>2015</w:t>
      </w:r>
    </w:p>
    <w:p w:rsidR="00871DE6" w:rsidRDefault="00871DE6" w:rsidP="00665E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5E7A" w:rsidRPr="00665E7A" w:rsidRDefault="00665E7A" w:rsidP="00665E7A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8CA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ab/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олимпиадный </w:t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 xml:space="preserve">курс предназначен для учащихся 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10 -</w:t>
      </w:r>
      <w:r w:rsidR="004A2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11 гуманитарных классов </w:t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>проявляющих особый интерес к изучению английского языка. Известно, что олимпиадные задания – это задания повышенного уровня, которые нелегко выполнить с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 базовым уровнем </w:t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 xml:space="preserve"> школьных знаний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>. Этапы Всероссийской олимпиады школьников позволяют провести отбор тех учащихся, у которых творческий потенциал сочетается с языковыми способностями, а знания необходимых языковых правил, явлений и реалий – с у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мением применить их на практике.</w:t>
      </w:r>
    </w:p>
    <w:p w:rsidR="000B6356" w:rsidRPr="00665E7A" w:rsidRDefault="00A6131F" w:rsidP="00665E7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7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65E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B6356" w:rsidRPr="00665E7A">
        <w:rPr>
          <w:rFonts w:ascii="Times New Roman" w:eastAsia="Calibri" w:hAnsi="Times New Roman" w:cs="Times New Roman"/>
          <w:sz w:val="28"/>
          <w:szCs w:val="28"/>
        </w:rPr>
        <w:t>Цели и задачи данного олимпиадного курса определяются общими целями и задачами образования.</w:t>
      </w:r>
    </w:p>
    <w:p w:rsidR="00AF68CA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65E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F68CA" w:rsidRPr="00665E7A">
        <w:rPr>
          <w:rFonts w:ascii="Times New Roman" w:eastAsia="Times New Roman" w:hAnsi="Times New Roman" w:cs="Times New Roman"/>
          <w:b/>
          <w:sz w:val="28"/>
          <w:szCs w:val="28"/>
        </w:rPr>
        <w:t>Основная образовательная задача</w:t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 xml:space="preserve"> курса определяется, с одной стороны, требованиями 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нового образовательного </w:t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>стандарта, а с другой стороны, необходимостью специализированной подготовки к участию в олимпиадах по иностранным языкам.</w:t>
      </w:r>
    </w:p>
    <w:p w:rsidR="000B6356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6356" w:rsidRPr="0066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E7A">
        <w:rPr>
          <w:rFonts w:ascii="Times New Roman" w:hAnsi="Times New Roman" w:cs="Times New Roman"/>
          <w:b/>
          <w:sz w:val="28"/>
          <w:szCs w:val="28"/>
        </w:rPr>
        <w:tab/>
      </w:r>
      <w:r w:rsidR="000B6356" w:rsidRPr="00665E7A">
        <w:rPr>
          <w:rFonts w:ascii="Times New Roman" w:hAnsi="Times New Roman" w:cs="Times New Roman"/>
          <w:b/>
          <w:sz w:val="28"/>
          <w:szCs w:val="28"/>
        </w:rPr>
        <w:t>Основной целью олимпиадного курса</w:t>
      </w:r>
      <w:r w:rsidR="00327510" w:rsidRPr="0066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356" w:rsidRPr="00665E7A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подготовка обучающихся к успешному участию во Всероссийской олимпиаде школьников по английскому языку и других интеллектуальных соревнованиях и конкурсах (как очных, так и дистанционных).</w:t>
      </w:r>
    </w:p>
    <w:p w:rsidR="000B6356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ab/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поставленной цели необходимо решить следующие </w:t>
      </w:r>
      <w:r w:rsidR="000B6356" w:rsidRPr="00665E7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развития индивидуальности </w:t>
      </w:r>
      <w:proofErr w:type="gramStart"/>
      <w:r w:rsidRPr="00665E7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65E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компенсаторной компетенции;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сформировать коммуникативные знания для письменного и устного общения на английском языке;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изучить, повторить и обобщить материал по тем разделам грамматики и лексики, которые входят в основные части олимпиады;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ознакомить с форматом олимпиады;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развивать гибкость, способность ориентироваться в типах олимпиадных заданий;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сформировать определенные умения и навыки, необходимые для успешного выполнения олимпиадных заданий;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для развития компенсаторной компетенции сформировать умение пользоваться языковой и контекстуальной догадкой;</w:t>
      </w:r>
    </w:p>
    <w:p w:rsidR="000B6356" w:rsidRPr="00665E7A" w:rsidRDefault="000B6356" w:rsidP="00665E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научить анализировать и объективно оценивать результаты собственной учебной деятельности.</w:t>
      </w:r>
    </w:p>
    <w:p w:rsidR="00AF68CA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ab/>
      </w:r>
      <w:r w:rsidR="00AF68CA" w:rsidRPr="00665E7A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предлагаемого курса является разнообразие практических работ для закрепления полученных знаний и формирования навыков и умений, необходимых для успешного участия в олимпиаде. Программа предусматривает установление степени достижения итоговых результатов через систему контроля в форме тестирования учащихся в формате олимпиады.</w:t>
      </w:r>
    </w:p>
    <w:p w:rsidR="00AF68CA" w:rsidRPr="00665E7A" w:rsidRDefault="00AF68CA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Данный курс способствует индивидуализации процесса обучения. Он ориентирован на удовлетворение потребностей обучающихся в изучении английского языка, способствует развитию познавательной активности обучающихся. Курс расширяет и углубляет знания по английскому языку, сохраняет интерес, осознание необходимости его дальнейшего изучения, повышает мотивацию.</w:t>
      </w:r>
    </w:p>
    <w:p w:rsidR="000B6356" w:rsidRPr="00665E7A" w:rsidRDefault="00A67E41" w:rsidP="00665E7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учебного </w:t>
      </w:r>
      <w:r w:rsidR="000B6356" w:rsidRPr="00665E7A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665E7A" w:rsidRPr="00665E7A" w:rsidRDefault="00665E7A" w:rsidP="00665E7A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356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ab/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углубление и расширение  знаний обучающихся по предмету английский язык, совершенствование коммуникативной компетенции, а также на социальное и культурное развитие личности учащегося, его творческой самореализации.</w:t>
      </w:r>
    </w:p>
    <w:p w:rsidR="000B6356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ab/>
      </w: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создания данной программы обусловлена необходимостью индивидуального подхода к </w:t>
      </w:r>
      <w:proofErr w:type="gramStart"/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 и создания оптимальных условий для развития одарённых учащихся  в условиях работы в классно-урочной системе преподавания.</w:t>
      </w:r>
    </w:p>
    <w:p w:rsidR="00A67E41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ab/>
      </w: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 данному курсу учащиеся познакомятся с олимпиадами разного формата и уровня и будут практиковаться в выполнении олимпиадных заданий. Необходимость курса заключается в том, что его изучение поможет ученику оценить свой потенциал с точки зрения образовательной перспективы.</w:t>
      </w:r>
    </w:p>
    <w:p w:rsidR="00A67E41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ab/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1 час в неделю. Це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левая аудитория: </w:t>
      </w:r>
      <w:proofErr w:type="gramStart"/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– 11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B6356" w:rsidRPr="00665E7A">
        <w:rPr>
          <w:rFonts w:ascii="Times New Roman" w:eastAsia="Times New Roman" w:hAnsi="Times New Roman" w:cs="Times New Roman"/>
          <w:sz w:val="28"/>
          <w:szCs w:val="28"/>
        </w:rPr>
        <w:t>умманитарного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классов. 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4A2AA9" w:rsidRPr="004A2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AA9" w:rsidRPr="00665E7A">
        <w:rPr>
          <w:rFonts w:ascii="Times New Roman" w:eastAsia="Times New Roman" w:hAnsi="Times New Roman" w:cs="Times New Roman"/>
          <w:sz w:val="28"/>
          <w:szCs w:val="28"/>
        </w:rPr>
        <w:t>учебных часов</w:t>
      </w:r>
      <w:r w:rsidR="004A2A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AA9">
        <w:rPr>
          <w:rFonts w:ascii="Times New Roman" w:eastAsia="Times New Roman" w:hAnsi="Times New Roman" w:cs="Times New Roman"/>
          <w:sz w:val="28"/>
          <w:szCs w:val="28"/>
        </w:rPr>
        <w:t>36 -  в 10 классе; 34 – в 11 классе</w:t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E41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4FDD">
        <w:rPr>
          <w:rFonts w:ascii="Times New Roman" w:eastAsia="Times New Roman" w:hAnsi="Times New Roman" w:cs="Times New Roman"/>
          <w:sz w:val="28"/>
          <w:szCs w:val="28"/>
        </w:rPr>
        <w:tab/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пособий “Английский язык. Всероссийские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олимпиады. Выпуск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1B26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Курасовская</w:t>
      </w:r>
      <w:proofErr w:type="spellEnd"/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 xml:space="preserve"> Юлия Борисовна, Городецкая Людмила)</w:t>
      </w:r>
      <w:r w:rsidR="00A67E41" w:rsidRPr="004A2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Tests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Exam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”, издательство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Macmillan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, “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Exam</w:t>
      </w:r>
      <w:proofErr w:type="spellEnd"/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E41" w:rsidRPr="00E64FDD">
        <w:rPr>
          <w:rFonts w:ascii="Times New Roman" w:eastAsia="Times New Roman" w:hAnsi="Times New Roman" w:cs="Times New Roman"/>
          <w:sz w:val="28"/>
          <w:szCs w:val="28"/>
        </w:rPr>
        <w:t>Maximi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ser</w:t>
      </w:r>
      <w:proofErr w:type="spellEnd"/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>, «Устные темы по английскому языку» (</w:t>
      </w:r>
      <w:proofErr w:type="spellStart"/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>Кошманова</w:t>
      </w:r>
      <w:proofErr w:type="spellEnd"/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И.И., Сидорова Н.А.), “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Exam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Excellence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” (издательство 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Oxford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>), “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CPE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1” (издательство 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Express</w:t>
      </w:r>
      <w:r w:rsidR="00F20A70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A70" w:rsidRPr="00E64FDD">
        <w:rPr>
          <w:rFonts w:ascii="Times New Roman" w:eastAsia="Times New Roman" w:hAnsi="Times New Roman" w:cs="Times New Roman"/>
          <w:sz w:val="28"/>
          <w:szCs w:val="28"/>
        </w:rPr>
        <w:t>Publishing</w:t>
      </w:r>
      <w:r w:rsidR="00711346" w:rsidRPr="00665E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4C8A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4FDD">
        <w:rPr>
          <w:rFonts w:ascii="Times New Roman" w:eastAsia="Times New Roman" w:hAnsi="Times New Roman" w:cs="Times New Roman"/>
          <w:sz w:val="28"/>
          <w:szCs w:val="28"/>
        </w:rPr>
        <w:tab/>
      </w:r>
      <w:r w:rsidR="00A67E41" w:rsidRPr="00665E7A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предусматривает проведение теоретических и практических занятий.</w:t>
      </w:r>
    </w:p>
    <w:p w:rsidR="00871DE6" w:rsidRPr="00665E7A" w:rsidRDefault="00871DE6" w:rsidP="00665E7A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r w:rsidRPr="00665E7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665E7A">
        <w:rPr>
          <w:rFonts w:ascii="Times New Roman" w:hAnsi="Times New Roman" w:cs="Times New Roman"/>
          <w:b/>
          <w:sz w:val="28"/>
          <w:szCs w:val="28"/>
        </w:rPr>
        <w:t>:</w:t>
      </w:r>
    </w:p>
    <w:p w:rsidR="00871DE6" w:rsidRPr="00665E7A" w:rsidRDefault="00871DE6" w:rsidP="00665E7A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 xml:space="preserve">индивидуальная; </w:t>
      </w:r>
    </w:p>
    <w:p w:rsidR="00871DE6" w:rsidRPr="00665E7A" w:rsidRDefault="00871DE6" w:rsidP="00665E7A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парная;</w:t>
      </w:r>
    </w:p>
    <w:p w:rsidR="00871DE6" w:rsidRPr="00665E7A" w:rsidRDefault="00871DE6" w:rsidP="00665E7A">
      <w:pPr>
        <w:pStyle w:val="ad"/>
        <w:numPr>
          <w:ilvl w:val="0"/>
          <w:numId w:val="5"/>
        </w:numPr>
        <w:tabs>
          <w:tab w:val="left" w:pos="360"/>
          <w:tab w:val="left" w:pos="4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групповая;</w:t>
      </w:r>
    </w:p>
    <w:p w:rsidR="00871DE6" w:rsidRPr="00665E7A" w:rsidRDefault="00871DE6" w:rsidP="00665E7A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 xml:space="preserve">коллективная; </w:t>
      </w:r>
    </w:p>
    <w:p w:rsidR="00871DE6" w:rsidRPr="00665E7A" w:rsidRDefault="00871DE6" w:rsidP="00665E7A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871DE6" w:rsidRPr="00665E7A" w:rsidRDefault="00327510" w:rsidP="00665E7A">
      <w:pPr>
        <w:tabs>
          <w:tab w:val="left" w:pos="360"/>
        </w:tabs>
        <w:spacing w:after="0" w:line="240" w:lineRule="auto"/>
        <w:ind w:left="-36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1DE6" w:rsidRPr="00665E7A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871DE6" w:rsidRPr="00665E7A" w:rsidRDefault="00327510" w:rsidP="00665E7A">
      <w:pPr>
        <w:pStyle w:val="ad"/>
        <w:numPr>
          <w:ilvl w:val="0"/>
          <w:numId w:val="4"/>
        </w:numPr>
        <w:tabs>
          <w:tab w:val="left" w:pos="0"/>
          <w:tab w:val="left" w:pos="180"/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л</w:t>
      </w:r>
      <w:r w:rsidR="00871DE6" w:rsidRPr="00665E7A">
        <w:rPr>
          <w:rFonts w:ascii="Times New Roman" w:hAnsi="Times New Roman" w:cs="Times New Roman"/>
          <w:sz w:val="28"/>
          <w:szCs w:val="28"/>
        </w:rPr>
        <w:t>ичностно-орие</w:t>
      </w:r>
      <w:r w:rsidRPr="00665E7A">
        <w:rPr>
          <w:rFonts w:ascii="Times New Roman" w:hAnsi="Times New Roman" w:cs="Times New Roman"/>
          <w:sz w:val="28"/>
          <w:szCs w:val="28"/>
        </w:rPr>
        <w:t>нтированные технологии обучения;</w:t>
      </w:r>
    </w:p>
    <w:p w:rsidR="00327510" w:rsidRPr="00665E7A" w:rsidRDefault="00327510" w:rsidP="00665E7A">
      <w:pPr>
        <w:pStyle w:val="ad"/>
        <w:numPr>
          <w:ilvl w:val="0"/>
          <w:numId w:val="4"/>
        </w:numPr>
        <w:tabs>
          <w:tab w:val="left" w:pos="0"/>
          <w:tab w:val="left" w:pos="180"/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и</w:t>
      </w:r>
      <w:r w:rsidR="00871DE6" w:rsidRPr="00665E7A">
        <w:rPr>
          <w:rFonts w:ascii="Times New Roman" w:hAnsi="Times New Roman" w:cs="Times New Roman"/>
          <w:sz w:val="28"/>
          <w:szCs w:val="28"/>
        </w:rPr>
        <w:t>нформационные технологии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871DE6" w:rsidRPr="00E64FDD" w:rsidRDefault="00327510" w:rsidP="00E64FDD">
      <w:pPr>
        <w:pStyle w:val="ad"/>
        <w:numPr>
          <w:ilvl w:val="0"/>
          <w:numId w:val="4"/>
        </w:numPr>
        <w:tabs>
          <w:tab w:val="left" w:pos="0"/>
          <w:tab w:val="left" w:pos="180"/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т</w:t>
      </w:r>
      <w:r w:rsidR="00871DE6" w:rsidRPr="00665E7A">
        <w:rPr>
          <w:rFonts w:ascii="Times New Roman" w:hAnsi="Times New Roman" w:cs="Times New Roman"/>
          <w:sz w:val="28"/>
          <w:szCs w:val="28"/>
        </w:rPr>
        <w:t>ехнология дифференцированного обучения</w:t>
      </w:r>
      <w:r w:rsidRPr="00665E7A">
        <w:rPr>
          <w:rFonts w:ascii="Times New Roman" w:hAnsi="Times New Roman" w:cs="Times New Roman"/>
          <w:sz w:val="28"/>
          <w:szCs w:val="28"/>
        </w:rPr>
        <w:t>.</w:t>
      </w:r>
    </w:p>
    <w:p w:rsidR="00871DE6" w:rsidRPr="00665E7A" w:rsidRDefault="00327510" w:rsidP="00665E7A">
      <w:pPr>
        <w:tabs>
          <w:tab w:val="left" w:pos="0"/>
          <w:tab w:val="left" w:pos="180"/>
          <w:tab w:val="left" w:pos="540"/>
        </w:tabs>
        <w:spacing w:after="0" w:line="240" w:lineRule="auto"/>
        <w:ind w:left="-18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1DE6" w:rsidRPr="00665E7A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871DE6" w:rsidRPr="00665E7A" w:rsidRDefault="00327510" w:rsidP="00665E7A">
      <w:pPr>
        <w:pStyle w:val="ad"/>
        <w:numPr>
          <w:ilvl w:val="0"/>
          <w:numId w:val="6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т</w:t>
      </w:r>
      <w:r w:rsidR="00871DE6" w:rsidRPr="00665E7A">
        <w:rPr>
          <w:rFonts w:ascii="Times New Roman" w:hAnsi="Times New Roman" w:cs="Times New Roman"/>
          <w:sz w:val="28"/>
          <w:szCs w:val="28"/>
        </w:rPr>
        <w:t>екущий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871DE6" w:rsidRPr="00665E7A" w:rsidRDefault="00327510" w:rsidP="00665E7A">
      <w:pPr>
        <w:pStyle w:val="ad"/>
        <w:numPr>
          <w:ilvl w:val="0"/>
          <w:numId w:val="6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п</w:t>
      </w:r>
      <w:r w:rsidR="00871DE6" w:rsidRPr="00665E7A">
        <w:rPr>
          <w:rFonts w:ascii="Times New Roman" w:hAnsi="Times New Roman" w:cs="Times New Roman"/>
          <w:sz w:val="28"/>
          <w:szCs w:val="28"/>
        </w:rPr>
        <w:t>ромежуточный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327510" w:rsidRPr="00E64FDD" w:rsidRDefault="00327510" w:rsidP="00E64FDD">
      <w:pPr>
        <w:pStyle w:val="ad"/>
        <w:numPr>
          <w:ilvl w:val="0"/>
          <w:numId w:val="6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и</w:t>
      </w:r>
      <w:r w:rsidR="000B6356" w:rsidRPr="00665E7A">
        <w:rPr>
          <w:rFonts w:ascii="Times New Roman" w:hAnsi="Times New Roman" w:cs="Times New Roman"/>
          <w:sz w:val="28"/>
          <w:szCs w:val="28"/>
        </w:rPr>
        <w:t>тоговый</w:t>
      </w:r>
      <w:r w:rsidRPr="00665E7A">
        <w:rPr>
          <w:rFonts w:ascii="Times New Roman" w:hAnsi="Times New Roman" w:cs="Times New Roman"/>
          <w:sz w:val="28"/>
          <w:szCs w:val="28"/>
        </w:rPr>
        <w:t>.</w:t>
      </w:r>
    </w:p>
    <w:p w:rsidR="000B6356" w:rsidRPr="00665E7A" w:rsidRDefault="000B6356" w:rsidP="00665E7A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871DE6" w:rsidRPr="00665E7A" w:rsidRDefault="00327510" w:rsidP="00665E7A">
      <w:pPr>
        <w:pStyle w:val="ad"/>
        <w:numPr>
          <w:ilvl w:val="0"/>
          <w:numId w:val="7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ф</w:t>
      </w:r>
      <w:r w:rsidR="00871DE6" w:rsidRPr="00665E7A">
        <w:rPr>
          <w:rFonts w:ascii="Times New Roman" w:hAnsi="Times New Roman" w:cs="Times New Roman"/>
          <w:sz w:val="28"/>
          <w:szCs w:val="28"/>
        </w:rPr>
        <w:t>ронтальный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871DE6" w:rsidRPr="00665E7A" w:rsidRDefault="00327510" w:rsidP="00665E7A">
      <w:pPr>
        <w:pStyle w:val="ad"/>
        <w:numPr>
          <w:ilvl w:val="0"/>
          <w:numId w:val="7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и</w:t>
      </w:r>
      <w:r w:rsidR="00871DE6" w:rsidRPr="00665E7A">
        <w:rPr>
          <w:rFonts w:ascii="Times New Roman" w:hAnsi="Times New Roman" w:cs="Times New Roman"/>
          <w:sz w:val="28"/>
          <w:szCs w:val="28"/>
        </w:rPr>
        <w:t>ндивидуальный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871DE6" w:rsidRPr="00665E7A" w:rsidRDefault="00327510" w:rsidP="00665E7A">
      <w:pPr>
        <w:pStyle w:val="ad"/>
        <w:numPr>
          <w:ilvl w:val="0"/>
          <w:numId w:val="7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у</w:t>
      </w:r>
      <w:r w:rsidR="00871DE6" w:rsidRPr="00665E7A">
        <w:rPr>
          <w:rFonts w:ascii="Times New Roman" w:hAnsi="Times New Roman" w:cs="Times New Roman"/>
          <w:sz w:val="28"/>
          <w:szCs w:val="28"/>
        </w:rPr>
        <w:t>стный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871DE6" w:rsidRPr="00665E7A" w:rsidRDefault="00327510" w:rsidP="00665E7A">
      <w:pPr>
        <w:pStyle w:val="ad"/>
        <w:numPr>
          <w:ilvl w:val="0"/>
          <w:numId w:val="7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п</w:t>
      </w:r>
      <w:r w:rsidR="00871DE6" w:rsidRPr="00665E7A">
        <w:rPr>
          <w:rFonts w:ascii="Times New Roman" w:hAnsi="Times New Roman" w:cs="Times New Roman"/>
          <w:sz w:val="28"/>
          <w:szCs w:val="28"/>
        </w:rPr>
        <w:t>исьменный</w:t>
      </w:r>
      <w:r w:rsidRPr="00665E7A">
        <w:rPr>
          <w:rFonts w:ascii="Times New Roman" w:hAnsi="Times New Roman" w:cs="Times New Roman"/>
          <w:sz w:val="28"/>
          <w:szCs w:val="28"/>
        </w:rPr>
        <w:t>.</w:t>
      </w:r>
    </w:p>
    <w:p w:rsidR="00327510" w:rsidRPr="00665E7A" w:rsidRDefault="00327510" w:rsidP="00665E7A">
      <w:pPr>
        <w:tabs>
          <w:tab w:val="left" w:pos="18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B6356" w:rsidRPr="00E64FDD" w:rsidRDefault="000B6356" w:rsidP="00E64FDD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DD">
        <w:rPr>
          <w:rFonts w:ascii="Times New Roman" w:hAnsi="Times New Roman" w:cs="Times New Roman"/>
          <w:b/>
          <w:sz w:val="28"/>
          <w:szCs w:val="28"/>
        </w:rPr>
        <w:lastRenderedPageBreak/>
        <w:t>Место программы в учебном плане.</w:t>
      </w:r>
    </w:p>
    <w:p w:rsidR="00E64FDD" w:rsidRPr="00E64FDD" w:rsidRDefault="00E64FDD" w:rsidP="00E64FDD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356" w:rsidRPr="00665E7A" w:rsidRDefault="00A6131F" w:rsidP="00E64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 xml:space="preserve">   </w:t>
      </w:r>
      <w:r w:rsidR="00E64F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6356" w:rsidRPr="00E64FDD">
        <w:rPr>
          <w:rFonts w:ascii="Times New Roman" w:eastAsia="Times New Roman" w:hAnsi="Times New Roman" w:cs="Times New Roman"/>
          <w:sz w:val="28"/>
          <w:szCs w:val="28"/>
        </w:rPr>
        <w:t>Рабочая программа является документом, обеспечивающим овладение учащимися повышенным уровнем ЗУН по предмету,  интегративно встраивается в систему работы с одаренными детьми, определяет количество часов на каждый год обучения,  предметное содержание речи</w:t>
      </w:r>
      <w:r w:rsidR="00327510" w:rsidRPr="00E64FDD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="000B6356" w:rsidRPr="00E64FDD">
        <w:rPr>
          <w:rFonts w:ascii="Times New Roman" w:eastAsia="Times New Roman" w:hAnsi="Times New Roman" w:cs="Times New Roman"/>
          <w:sz w:val="28"/>
          <w:szCs w:val="28"/>
        </w:rPr>
        <w:t>, на котором проводится обучение; предполагает гибкость</w:t>
      </w:r>
      <w:r w:rsidR="00327510" w:rsidRPr="00E6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56" w:rsidRPr="00E64FDD">
        <w:rPr>
          <w:rFonts w:ascii="Times New Roman" w:eastAsia="Times New Roman" w:hAnsi="Times New Roman" w:cs="Times New Roman"/>
          <w:sz w:val="28"/>
          <w:szCs w:val="28"/>
        </w:rPr>
        <w:t>тематического планирования; наличие резервов в способах обучения во избежание перегрузки учащихся; наличие диагностического инструментария.</w:t>
      </w:r>
      <w:proofErr w:type="gramEnd"/>
    </w:p>
    <w:p w:rsidR="00871DE6" w:rsidRPr="00665E7A" w:rsidRDefault="00871DE6" w:rsidP="00665E7A">
      <w:pPr>
        <w:tabs>
          <w:tab w:val="left" w:pos="180"/>
        </w:tabs>
        <w:spacing w:after="0" w:line="240" w:lineRule="auto"/>
        <w:ind w:left="-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71DE6" w:rsidRPr="00E64FDD" w:rsidRDefault="00CF1871" w:rsidP="00E64FDD">
      <w:pPr>
        <w:pStyle w:val="ad"/>
        <w:numPr>
          <w:ilvl w:val="0"/>
          <w:numId w:val="3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DD">
        <w:rPr>
          <w:rFonts w:ascii="Times New Roman" w:hAnsi="Times New Roman" w:cs="Times New Roman"/>
          <w:b/>
          <w:sz w:val="28"/>
          <w:szCs w:val="28"/>
        </w:rPr>
        <w:t>Ожидаемые предметные</w:t>
      </w:r>
      <w:r w:rsidR="00A0450C" w:rsidRPr="00E64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E41" w:rsidRPr="00E64FD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E94220" w:rsidRPr="00E64FDD">
        <w:rPr>
          <w:rFonts w:ascii="Times New Roman" w:hAnsi="Times New Roman" w:cs="Times New Roman"/>
          <w:b/>
          <w:sz w:val="28"/>
          <w:szCs w:val="28"/>
        </w:rPr>
        <w:t>изучения олимпиадного курса</w:t>
      </w:r>
      <w:r w:rsidRPr="00E64FDD">
        <w:rPr>
          <w:rFonts w:ascii="Times New Roman" w:hAnsi="Times New Roman" w:cs="Times New Roman"/>
          <w:b/>
          <w:sz w:val="28"/>
          <w:szCs w:val="28"/>
        </w:rPr>
        <w:t>.</w:t>
      </w:r>
    </w:p>
    <w:p w:rsidR="00E64FDD" w:rsidRPr="00E64FDD" w:rsidRDefault="00E64FDD" w:rsidP="00E64FDD">
      <w:pPr>
        <w:pStyle w:val="ad"/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20" w:rsidRPr="00665E7A" w:rsidRDefault="00A6131F" w:rsidP="00665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65E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E64F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E94220" w:rsidRPr="00665E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 итогам прохождения курса </w:t>
      </w:r>
      <w:r w:rsidR="00A0450C" w:rsidRPr="00665E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учащиеся должны о</w:t>
      </w:r>
      <w:r w:rsidR="00E94220" w:rsidRPr="00665E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владеть навыками выполнения олимпиадных заданий</w:t>
      </w:r>
      <w:r w:rsidR="00A0450C" w:rsidRPr="00665E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во всех аспектах изучаемого языка.</w:t>
      </w:r>
    </w:p>
    <w:p w:rsidR="00E94220" w:rsidRPr="00665E7A" w:rsidRDefault="00327510" w:rsidP="00665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Аудирование</w:t>
      </w:r>
      <w:proofErr w:type="spellEnd"/>
    </w:p>
    <w:p w:rsidR="00E94220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450C" w:rsidRPr="00665E7A">
        <w:rPr>
          <w:rFonts w:ascii="Times New Roman" w:eastAsia="Times New Roman" w:hAnsi="Times New Roman" w:cs="Times New Roman"/>
          <w:sz w:val="28"/>
          <w:szCs w:val="28"/>
        </w:rPr>
        <w:t>Обучающиеся должны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 понимать аудиозаписи на английском языке</w:t>
      </w:r>
      <w:r w:rsidR="00A0450C" w:rsidRPr="0066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220" w:rsidRPr="00665E7A" w:rsidRDefault="00E94220" w:rsidP="0066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Необходимо уметь:</w:t>
      </w:r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- понимать тексты повседневного</w:t>
      </w:r>
      <w:r w:rsidR="00A0450C" w:rsidRPr="00665E7A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(делового, научного, публицистического и т.д.) стиля речи; </w:t>
      </w:r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- выбирать главные факты, опуская второстепенные;</w:t>
      </w:r>
    </w:p>
    <w:p w:rsidR="00AA4C8A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- выборочно понимать необходимую информацию с опорой на языковую догадку, контекст.</w:t>
      </w:r>
    </w:p>
    <w:p w:rsidR="00E94220" w:rsidRPr="00665E7A" w:rsidRDefault="002D0823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</w:p>
    <w:p w:rsidR="00E94220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>Обучающиеся должны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 читать и понимать тексты по современной проблематике. Необходимо уметь понимать суть текста и 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>проявлять контекстуальную догадку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, отделять важную для понимания текста информацию от </w:t>
      </w:r>
      <w:proofErr w:type="gramStart"/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>второстепенной</w:t>
      </w:r>
      <w:proofErr w:type="gramEnd"/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>, понимать позицию автора текста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220" w:rsidRPr="00665E7A" w:rsidRDefault="002D0823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Грамматика</w:t>
      </w:r>
    </w:p>
    <w:p w:rsidR="00E94220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310D" w:rsidRPr="00665E7A">
        <w:rPr>
          <w:rFonts w:ascii="Times New Roman" w:eastAsia="Times New Roman" w:hAnsi="Times New Roman" w:cs="Times New Roman"/>
          <w:sz w:val="28"/>
          <w:szCs w:val="28"/>
        </w:rPr>
        <w:t>Обучающимся н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ужно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>базового и повышенного уровня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 и умение практически испо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>льзовать его не только в отдельных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>, но и в более широком контексте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220" w:rsidRPr="00665E7A" w:rsidRDefault="002D0823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</w:t>
      </w:r>
    </w:p>
    <w:p w:rsidR="00F323CB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F323CB" w:rsidRPr="00665E7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323CB" w:rsidRPr="00665E7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>ужно продемон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 xml:space="preserve">стрировать умение писать 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 связные тексты на известные или социально значимые темы, излагать и обосновывать свое мнение, </w:t>
      </w:r>
      <w:r w:rsidR="0056308D"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58" w:rsidRPr="00665E7A">
        <w:rPr>
          <w:rFonts w:ascii="Times New Roman" w:eastAsia="Times New Roman" w:hAnsi="Times New Roman" w:cs="Times New Roman"/>
          <w:sz w:val="28"/>
          <w:szCs w:val="28"/>
        </w:rPr>
        <w:t>использовать необходимые грамматические структуры и контекстуально</w:t>
      </w:r>
      <w:r w:rsidR="00E75D1A" w:rsidRPr="00665E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958" w:rsidRPr="00665E7A">
        <w:rPr>
          <w:rFonts w:ascii="Times New Roman" w:eastAsia="Times New Roman" w:hAnsi="Times New Roman" w:cs="Times New Roman"/>
          <w:sz w:val="28"/>
          <w:szCs w:val="28"/>
        </w:rPr>
        <w:t>обоснованный словарный запас, соблюдать правила орфографии и пунктуации, правильно употреблять фразы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 xml:space="preserve"> речевого этикета</w:t>
      </w:r>
      <w:r w:rsidR="00737958" w:rsidRPr="0066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220" w:rsidRPr="00665E7A" w:rsidRDefault="002D0823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Устная практика</w:t>
      </w:r>
    </w:p>
    <w:p w:rsidR="00E94220" w:rsidRPr="00665E7A" w:rsidRDefault="00A6131F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F323CB" w:rsidRPr="00665E7A">
        <w:rPr>
          <w:rFonts w:ascii="Times New Roman" w:eastAsia="Times New Roman" w:hAnsi="Times New Roman" w:cs="Times New Roman"/>
          <w:sz w:val="28"/>
          <w:szCs w:val="28"/>
        </w:rPr>
        <w:t>Обучающимся н</w:t>
      </w:r>
      <w:r w:rsidR="00E94220" w:rsidRPr="00665E7A">
        <w:rPr>
          <w:rFonts w:ascii="Times New Roman" w:eastAsia="Times New Roman" w:hAnsi="Times New Roman" w:cs="Times New Roman"/>
          <w:sz w:val="28"/>
          <w:szCs w:val="28"/>
        </w:rPr>
        <w:t>ужно продемонстрировать способность общаться на английском языке с другим участником олимпиады</w:t>
      </w:r>
      <w:r w:rsidR="00CF3586" w:rsidRPr="00665E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В рамках </w:t>
      </w:r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</w:rPr>
        <w:t>монолога</w:t>
      </w:r>
      <w:r w:rsidRPr="00665E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5E7A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 уметь:</w:t>
      </w:r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- составить связное сообщение на известные или интересующие участника темы;</w:t>
      </w:r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- изложить и обосновать свое мнение;</w:t>
      </w:r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В рамках </w:t>
      </w:r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</w:rPr>
        <w:t>диалога</w:t>
      </w:r>
      <w:r w:rsidRPr="00665E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5E7A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 уметь:</w:t>
      </w:r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lastRenderedPageBreak/>
        <w:t>- начинать, вести и заканчивать беседу в стандартных ситуациях общения, при необходимости переспрашивая, уточняя</w:t>
      </w:r>
      <w:r w:rsidR="00E75D1A" w:rsidRPr="00665E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220" w:rsidRPr="00665E7A" w:rsidRDefault="00E94220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  <w:r w:rsidR="00E75D1A" w:rsidRPr="0066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586" w:rsidRPr="00665E7A" w:rsidRDefault="00CF3586" w:rsidP="0066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86" w:rsidRPr="00E64FDD" w:rsidRDefault="00DF2A02" w:rsidP="00E64FDD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FDD">
        <w:rPr>
          <w:rFonts w:ascii="Times New Roman" w:eastAsia="Times New Roman" w:hAnsi="Times New Roman" w:cs="Times New Roman"/>
          <w:b/>
          <w:sz w:val="28"/>
          <w:szCs w:val="28"/>
        </w:rPr>
        <w:t>Содержание олимпиадного курса.</w:t>
      </w:r>
    </w:p>
    <w:p w:rsidR="00E64FDD" w:rsidRPr="00E64FDD" w:rsidRDefault="00E64FDD" w:rsidP="00E64FDD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FD" w:rsidRPr="00E64FDD" w:rsidRDefault="00FE2AEC" w:rsidP="00E64F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DD">
        <w:rPr>
          <w:rFonts w:ascii="Times New Roman" w:eastAsia="Times New Roman" w:hAnsi="Times New Roman" w:cs="Times New Roman"/>
          <w:sz w:val="28"/>
          <w:szCs w:val="28"/>
        </w:rPr>
        <w:t>Курс состоит из 3-х</w:t>
      </w:r>
      <w:r w:rsidR="00DF2A02" w:rsidRPr="00E64FDD">
        <w:rPr>
          <w:rFonts w:ascii="Times New Roman" w:eastAsia="Times New Roman" w:hAnsi="Times New Roman" w:cs="Times New Roman"/>
          <w:sz w:val="28"/>
          <w:szCs w:val="28"/>
        </w:rPr>
        <w:t xml:space="preserve"> блоков </w:t>
      </w:r>
      <w:r w:rsidRPr="00E64FDD">
        <w:rPr>
          <w:rFonts w:ascii="Times New Roman" w:eastAsia="Times New Roman" w:hAnsi="Times New Roman" w:cs="Times New Roman"/>
          <w:sz w:val="28"/>
          <w:szCs w:val="28"/>
        </w:rPr>
        <w:t>по уровням владения языком: базовый, повышенный, высокий. В каждый блок включены задания по разделам: «</w:t>
      </w:r>
      <w:proofErr w:type="spellStart"/>
      <w:r w:rsidRPr="00E64FDD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E64FDD">
        <w:rPr>
          <w:rFonts w:ascii="Times New Roman" w:eastAsia="Times New Roman" w:hAnsi="Times New Roman" w:cs="Times New Roman"/>
          <w:sz w:val="28"/>
          <w:szCs w:val="28"/>
        </w:rPr>
        <w:t>», «Чтение», «Лексико-грамматический раздел», «Говорение», «Письмо».</w:t>
      </w:r>
      <w:r w:rsidR="008271E3" w:rsidRPr="00E6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38FD" w:rsidRPr="00E64FDD">
        <w:rPr>
          <w:rFonts w:ascii="Times New Roman" w:eastAsia="Times New Roman" w:hAnsi="Times New Roman" w:cs="Times New Roman"/>
          <w:sz w:val="28"/>
          <w:szCs w:val="28"/>
        </w:rPr>
        <w:t xml:space="preserve">На базовый уровень отводится 11 часов, на повышенный </w:t>
      </w:r>
      <w:r w:rsidR="000D420B" w:rsidRPr="00E64FD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38FD" w:rsidRPr="00E6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20B" w:rsidRPr="00E64FDD">
        <w:rPr>
          <w:rFonts w:ascii="Times New Roman" w:eastAsia="Times New Roman" w:hAnsi="Times New Roman" w:cs="Times New Roman"/>
          <w:sz w:val="28"/>
          <w:szCs w:val="28"/>
        </w:rPr>
        <w:t>6 часов, на высокий – 15 часов.</w:t>
      </w:r>
      <w:proofErr w:type="gramEnd"/>
      <w:r w:rsidR="000D420B" w:rsidRPr="00E6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1E3" w:rsidRPr="00E64FDD">
        <w:rPr>
          <w:rFonts w:ascii="Times New Roman" w:eastAsia="Times New Roman" w:hAnsi="Times New Roman" w:cs="Times New Roman"/>
          <w:sz w:val="28"/>
          <w:szCs w:val="28"/>
        </w:rPr>
        <w:t xml:space="preserve">Все задания выдержаны в формате </w:t>
      </w:r>
      <w:r w:rsidR="00AA4C8A" w:rsidRPr="00E64FDD">
        <w:rPr>
          <w:rFonts w:ascii="Times New Roman" w:eastAsia="Times New Roman" w:hAnsi="Times New Roman" w:cs="Times New Roman"/>
          <w:sz w:val="28"/>
          <w:szCs w:val="28"/>
        </w:rPr>
        <w:t>ВОШ.</w:t>
      </w:r>
      <w:r w:rsidR="00DF2A02" w:rsidRPr="00E64FDD">
        <w:rPr>
          <w:rFonts w:ascii="Times New Roman" w:eastAsia="Times New Roman" w:hAnsi="Times New Roman" w:cs="Times New Roman"/>
          <w:sz w:val="28"/>
          <w:szCs w:val="28"/>
        </w:rPr>
        <w:br/>
      </w:r>
      <w:r w:rsidR="008271E3" w:rsidRPr="00E64FDD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DF2A02" w:rsidRPr="00E64FDD">
        <w:rPr>
          <w:rFonts w:ascii="Times New Roman" w:eastAsia="Times New Roman" w:hAnsi="Times New Roman" w:cs="Times New Roman"/>
          <w:sz w:val="28"/>
          <w:szCs w:val="28"/>
        </w:rPr>
        <w:t>курс является практико-ориентированным с элементами анализа и самоанализа учебной деятельности учащихся.</w:t>
      </w:r>
    </w:p>
    <w:p w:rsidR="00DF2A02" w:rsidRPr="00665E7A" w:rsidRDefault="00E538FD" w:rsidP="00E64F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DD">
        <w:rPr>
          <w:rFonts w:ascii="Times New Roman" w:eastAsia="Times New Roman" w:hAnsi="Times New Roman" w:cs="Times New Roman"/>
          <w:sz w:val="28"/>
          <w:szCs w:val="28"/>
        </w:rPr>
        <w:t xml:space="preserve">Контроль результатов обучения и оценка приобретенных </w:t>
      </w:r>
      <w:proofErr w:type="gramStart"/>
      <w:r w:rsidR="00AA4C8A" w:rsidRPr="00E64FD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A4C8A" w:rsidRPr="00E64FDD">
        <w:rPr>
          <w:rFonts w:ascii="Times New Roman" w:eastAsia="Times New Roman" w:hAnsi="Times New Roman" w:cs="Times New Roman"/>
          <w:sz w:val="28"/>
          <w:szCs w:val="28"/>
        </w:rPr>
        <w:t xml:space="preserve"> знаний, </w:t>
      </w:r>
      <w:r w:rsidRPr="00E64FDD">
        <w:rPr>
          <w:rFonts w:ascii="Times New Roman" w:eastAsia="Times New Roman" w:hAnsi="Times New Roman" w:cs="Times New Roman"/>
          <w:sz w:val="28"/>
          <w:szCs w:val="28"/>
        </w:rPr>
        <w:t>умений и навыков производится при выполнении олимпиадных заданий.</w:t>
      </w:r>
      <w:r w:rsidRPr="00665E7A">
        <w:rPr>
          <w:rFonts w:ascii="Times New Roman" w:eastAsia="Times New Roman" w:hAnsi="Times New Roman" w:cs="Times New Roman"/>
          <w:color w:val="92D050"/>
          <w:sz w:val="28"/>
          <w:szCs w:val="28"/>
        </w:rPr>
        <w:br/>
      </w:r>
    </w:p>
    <w:p w:rsidR="004B736F" w:rsidRPr="00E64FDD" w:rsidRDefault="00FE23A5" w:rsidP="00E64FDD">
      <w:pPr>
        <w:pStyle w:val="ad"/>
        <w:numPr>
          <w:ilvl w:val="0"/>
          <w:numId w:val="3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DD">
        <w:rPr>
          <w:rFonts w:ascii="Times New Roman" w:hAnsi="Times New Roman" w:cs="Times New Roman"/>
          <w:b/>
          <w:sz w:val="28"/>
          <w:szCs w:val="28"/>
        </w:rPr>
        <w:t>Тематическое планирование (см. Приложение</w:t>
      </w:r>
      <w:r w:rsidR="009F23A7" w:rsidRPr="00E64FDD">
        <w:rPr>
          <w:rFonts w:ascii="Times New Roman" w:hAnsi="Times New Roman" w:cs="Times New Roman"/>
          <w:b/>
          <w:sz w:val="28"/>
          <w:szCs w:val="28"/>
        </w:rPr>
        <w:t>).</w:t>
      </w:r>
    </w:p>
    <w:p w:rsidR="00E64FDD" w:rsidRPr="00E64FDD" w:rsidRDefault="00E64FDD" w:rsidP="00E64FDD">
      <w:pPr>
        <w:pStyle w:val="ad"/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089" w:rsidRPr="00E64FDD" w:rsidRDefault="009F23A7" w:rsidP="00E64FDD">
      <w:pPr>
        <w:pStyle w:val="ad"/>
        <w:numPr>
          <w:ilvl w:val="0"/>
          <w:numId w:val="3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DD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</w:t>
      </w:r>
      <w:r w:rsidR="004B736F" w:rsidRPr="00E64FDD">
        <w:rPr>
          <w:rFonts w:ascii="Times New Roman" w:hAnsi="Times New Roman" w:cs="Times New Roman"/>
          <w:b/>
          <w:sz w:val="28"/>
          <w:szCs w:val="28"/>
        </w:rPr>
        <w:t xml:space="preserve">сса. </w:t>
      </w:r>
    </w:p>
    <w:p w:rsidR="00E64FDD" w:rsidRPr="00E64FDD" w:rsidRDefault="00E64FDD" w:rsidP="00E64FDD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36F" w:rsidRPr="00665E7A" w:rsidRDefault="004B736F" w:rsidP="0066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>Учебно-методическое информационное обесп</w:t>
      </w:r>
      <w:r w:rsidR="00CA31A0" w:rsidRPr="00665E7A">
        <w:rPr>
          <w:rFonts w:ascii="Times New Roman" w:hAnsi="Times New Roman" w:cs="Times New Roman"/>
          <w:b/>
          <w:sz w:val="28"/>
          <w:szCs w:val="28"/>
        </w:rPr>
        <w:t>ечение программы</w:t>
      </w:r>
      <w:r w:rsidRPr="00665E7A">
        <w:rPr>
          <w:rFonts w:ascii="Times New Roman" w:hAnsi="Times New Roman" w:cs="Times New Roman"/>
          <w:b/>
          <w:sz w:val="28"/>
          <w:szCs w:val="28"/>
        </w:rPr>
        <w:t>:</w:t>
      </w:r>
    </w:p>
    <w:p w:rsidR="004B736F" w:rsidRPr="00665E7A" w:rsidRDefault="00BA1D4E" w:rsidP="00665E7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“Английский язык. Всероссийские олимпиады. Выпуск 3”</w:t>
      </w:r>
      <w:r w:rsidRPr="00665E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Курасовская</w:t>
      </w:r>
      <w:proofErr w:type="spellEnd"/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Борисовна, Городецкая Людмила);</w:t>
      </w:r>
    </w:p>
    <w:p w:rsidR="004B736F" w:rsidRPr="00665E7A" w:rsidRDefault="00711346" w:rsidP="00665E7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  <w:lang w:val="en-US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“Practice Tests for the Russian State Exam”, </w:t>
      </w:r>
      <w:r w:rsidRPr="00665E7A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Macmillan;</w:t>
      </w:r>
    </w:p>
    <w:p w:rsidR="00F87985" w:rsidRPr="00665E7A" w:rsidRDefault="00F87985" w:rsidP="00665E7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“State Exam </w:t>
      </w:r>
      <w:proofErr w:type="spellStart"/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>Maximiser</w:t>
      </w:r>
      <w:proofErr w:type="spellEnd"/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>”, Pearson Education Limited;</w:t>
      </w:r>
    </w:p>
    <w:p w:rsidR="00F87985" w:rsidRPr="00665E7A" w:rsidRDefault="00F87985" w:rsidP="00665E7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>«Устные темы по английскому языку» (</w:t>
      </w:r>
      <w:proofErr w:type="spellStart"/>
      <w:r w:rsidRPr="00665E7A">
        <w:rPr>
          <w:rFonts w:ascii="Times New Roman" w:eastAsia="Times New Roman" w:hAnsi="Times New Roman" w:cs="Times New Roman"/>
          <w:sz w:val="28"/>
          <w:szCs w:val="28"/>
        </w:rPr>
        <w:t>Кошманова</w:t>
      </w:r>
      <w:proofErr w:type="spellEnd"/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И.И., Сидорова Н.А.);</w:t>
      </w:r>
    </w:p>
    <w:p w:rsidR="00F87985" w:rsidRPr="00665E7A" w:rsidRDefault="00F87985" w:rsidP="00665E7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>“Exam Excellence” (</w:t>
      </w:r>
      <w:r w:rsidRPr="00665E7A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Oxford)</w:t>
      </w:r>
      <w:r w:rsidRPr="00665E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985" w:rsidRPr="00665E7A" w:rsidRDefault="00F87985" w:rsidP="00665E7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“CPE Use of English 1” (</w:t>
      </w:r>
      <w:r w:rsidRPr="00665E7A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665E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Express Publishing).</w:t>
      </w:r>
    </w:p>
    <w:p w:rsidR="004B736F" w:rsidRPr="00665E7A" w:rsidRDefault="004B736F" w:rsidP="00665E7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E7A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  <w:r w:rsidR="007F4694" w:rsidRPr="00665E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65E7A">
        <w:rPr>
          <w:rFonts w:ascii="Times New Roman" w:hAnsi="Times New Roman" w:cs="Times New Roman"/>
          <w:color w:val="000000"/>
          <w:sz w:val="28"/>
          <w:szCs w:val="28"/>
        </w:rPr>
        <w:t>двуязычные словари;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E7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B736F" w:rsidRPr="00665E7A">
        <w:rPr>
          <w:rFonts w:ascii="Times New Roman" w:hAnsi="Times New Roman" w:cs="Times New Roman"/>
          <w:color w:val="000000"/>
          <w:sz w:val="28"/>
          <w:szCs w:val="28"/>
        </w:rPr>
        <w:t>еографическ</w:t>
      </w:r>
      <w:r w:rsidRPr="00665E7A">
        <w:rPr>
          <w:rFonts w:ascii="Times New Roman" w:hAnsi="Times New Roman" w:cs="Times New Roman"/>
          <w:color w:val="000000"/>
          <w:sz w:val="28"/>
          <w:szCs w:val="28"/>
        </w:rPr>
        <w:t>ие карты стран изучаемого языка;</w:t>
      </w:r>
    </w:p>
    <w:p w:rsidR="004B736F" w:rsidRPr="00665E7A" w:rsidRDefault="00D0317E" w:rsidP="00665E7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 xml:space="preserve"> </w:t>
      </w:r>
      <w:r w:rsidR="007F4694" w:rsidRPr="00665E7A">
        <w:rPr>
          <w:rFonts w:ascii="Times New Roman" w:hAnsi="Times New Roman" w:cs="Times New Roman"/>
          <w:sz w:val="28"/>
          <w:szCs w:val="28"/>
        </w:rPr>
        <w:t>к</w:t>
      </w:r>
      <w:r w:rsidR="004B736F" w:rsidRPr="00665E7A">
        <w:rPr>
          <w:rFonts w:ascii="Times New Roman" w:hAnsi="Times New Roman" w:cs="Times New Roman"/>
          <w:sz w:val="28"/>
          <w:szCs w:val="28"/>
        </w:rPr>
        <w:t>онтрольно-измерительные  материалы</w:t>
      </w:r>
      <w:r w:rsidR="007F4694" w:rsidRPr="00665E7A">
        <w:rPr>
          <w:rFonts w:ascii="Times New Roman" w:hAnsi="Times New Roman" w:cs="Times New Roman"/>
          <w:sz w:val="28"/>
          <w:szCs w:val="28"/>
        </w:rPr>
        <w:t>;</w:t>
      </w:r>
    </w:p>
    <w:p w:rsidR="004B736F" w:rsidRPr="00665E7A" w:rsidRDefault="00D0317E" w:rsidP="00665E7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 xml:space="preserve"> </w:t>
      </w:r>
      <w:r w:rsidR="007F4694" w:rsidRPr="00665E7A">
        <w:rPr>
          <w:rFonts w:ascii="Times New Roman" w:hAnsi="Times New Roman" w:cs="Times New Roman"/>
          <w:sz w:val="28"/>
          <w:szCs w:val="28"/>
        </w:rPr>
        <w:t>н</w:t>
      </w:r>
      <w:r w:rsidR="004B736F" w:rsidRPr="00665E7A">
        <w:rPr>
          <w:rFonts w:ascii="Times New Roman" w:hAnsi="Times New Roman" w:cs="Times New Roman"/>
          <w:sz w:val="28"/>
          <w:szCs w:val="28"/>
        </w:rPr>
        <w:t>аглядные пособия</w:t>
      </w:r>
      <w:r w:rsidR="007F4694" w:rsidRPr="00665E7A">
        <w:rPr>
          <w:rFonts w:ascii="Times New Roman" w:hAnsi="Times New Roman" w:cs="Times New Roman"/>
          <w:sz w:val="28"/>
          <w:szCs w:val="28"/>
        </w:rPr>
        <w:t>;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р</w:t>
      </w:r>
      <w:r w:rsidR="004B736F" w:rsidRPr="00665E7A">
        <w:rPr>
          <w:rFonts w:ascii="Times New Roman" w:hAnsi="Times New Roman" w:cs="Times New Roman"/>
          <w:sz w:val="28"/>
          <w:szCs w:val="28"/>
        </w:rPr>
        <w:t>аздаточный материал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к</w:t>
      </w:r>
      <w:r w:rsidR="004B736F" w:rsidRPr="00665E7A">
        <w:rPr>
          <w:rFonts w:ascii="Times New Roman" w:hAnsi="Times New Roman" w:cs="Times New Roman"/>
          <w:sz w:val="28"/>
          <w:szCs w:val="28"/>
        </w:rPr>
        <w:t>омпьютер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и</w:t>
      </w:r>
      <w:r w:rsidR="004B736F" w:rsidRPr="00665E7A">
        <w:rPr>
          <w:rFonts w:ascii="Times New Roman" w:hAnsi="Times New Roman" w:cs="Times New Roman"/>
          <w:sz w:val="28"/>
          <w:szCs w:val="28"/>
        </w:rPr>
        <w:t>нтерактивная доска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м</w:t>
      </w:r>
      <w:r w:rsidR="004B736F" w:rsidRPr="00665E7A">
        <w:rPr>
          <w:rFonts w:ascii="Times New Roman" w:hAnsi="Times New Roman" w:cs="Times New Roman"/>
          <w:sz w:val="28"/>
          <w:szCs w:val="28"/>
        </w:rPr>
        <w:t>агнитная доска</w:t>
      </w:r>
      <w:r w:rsidRPr="00665E7A">
        <w:rPr>
          <w:rFonts w:ascii="Times New Roman" w:hAnsi="Times New Roman" w:cs="Times New Roman"/>
          <w:sz w:val="28"/>
          <w:szCs w:val="28"/>
        </w:rPr>
        <w:t>;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у</w:t>
      </w:r>
      <w:r w:rsidR="004B736F" w:rsidRPr="00665E7A">
        <w:rPr>
          <w:rFonts w:ascii="Times New Roman" w:hAnsi="Times New Roman" w:cs="Times New Roman"/>
          <w:sz w:val="28"/>
          <w:szCs w:val="28"/>
        </w:rPr>
        <w:t>чебная доска</w:t>
      </w:r>
      <w:r w:rsidRPr="00665E7A">
        <w:rPr>
          <w:rFonts w:ascii="Times New Roman" w:hAnsi="Times New Roman" w:cs="Times New Roman"/>
          <w:sz w:val="28"/>
          <w:szCs w:val="28"/>
        </w:rPr>
        <w:t>.</w:t>
      </w:r>
    </w:p>
    <w:p w:rsidR="004B736F" w:rsidRPr="00665E7A" w:rsidRDefault="004B736F" w:rsidP="00665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E7A">
        <w:rPr>
          <w:rFonts w:ascii="Times New Roman" w:hAnsi="Times New Roman" w:cs="Times New Roman"/>
          <w:color w:val="000000"/>
          <w:sz w:val="28"/>
          <w:szCs w:val="28"/>
        </w:rPr>
        <w:t>CD для занятий в классе</w:t>
      </w:r>
      <w:r w:rsidR="007F4694" w:rsidRPr="00665E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736F" w:rsidRPr="00665E7A" w:rsidRDefault="007F4694" w:rsidP="00665E7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B736F" w:rsidRPr="00665E7A">
        <w:rPr>
          <w:rFonts w:ascii="Times New Roman" w:hAnsi="Times New Roman" w:cs="Times New Roman"/>
          <w:color w:val="000000"/>
          <w:sz w:val="28"/>
          <w:szCs w:val="28"/>
        </w:rPr>
        <w:t>айты дополнительных образовательных ресурсов</w:t>
      </w:r>
      <w:r w:rsidR="004A3B85" w:rsidRPr="00665E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B736F" w:rsidRPr="00665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="004A3B85" w:rsidRPr="00665E7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foxford.ru</w:t>
        </w:r>
      </w:hyperlink>
      <w:r w:rsidR="004A3B85" w:rsidRPr="00665E7A">
        <w:rPr>
          <w:rFonts w:ascii="Times New Roman" w:hAnsi="Times New Roman" w:cs="Times New Roman"/>
          <w:sz w:val="28"/>
          <w:szCs w:val="28"/>
        </w:rPr>
        <w:t xml:space="preserve">, </w:t>
      </w:r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A3B85" w:rsidRPr="00665E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="004A3B85" w:rsidRPr="00665E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3B85" w:rsidRPr="00665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metaschool</w:t>
      </w:r>
      <w:proofErr w:type="spellEnd"/>
      <w:r w:rsidR="004A3B85" w:rsidRPr="00665E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3B85" w:rsidRPr="00665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twirpx</w:t>
      </w:r>
      <w:proofErr w:type="spellEnd"/>
      <w:r w:rsidR="004A3B85" w:rsidRPr="00665E7A">
        <w:rPr>
          <w:rFonts w:ascii="Times New Roman" w:hAnsi="Times New Roman" w:cs="Times New Roman"/>
          <w:sz w:val="28"/>
          <w:szCs w:val="28"/>
        </w:rPr>
        <w:t>.</w:t>
      </w:r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A3B85" w:rsidRPr="00665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olimpiada</w:t>
      </w:r>
      <w:proofErr w:type="spellEnd"/>
      <w:r w:rsidR="004A3B85" w:rsidRPr="00665E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3B85" w:rsidRPr="00665E7A">
        <w:rPr>
          <w:rFonts w:ascii="Times New Roman" w:hAnsi="Times New Roman" w:cs="Times New Roman"/>
          <w:sz w:val="28"/>
          <w:szCs w:val="28"/>
          <w:lang w:val="en-US"/>
        </w:rPr>
        <w:t>mosenyaz</w:t>
      </w:r>
      <w:proofErr w:type="spellEnd"/>
      <w:r w:rsidRPr="00665E7A">
        <w:rPr>
          <w:rFonts w:ascii="Times New Roman" w:hAnsi="Times New Roman" w:cs="Times New Roman"/>
          <w:sz w:val="28"/>
          <w:szCs w:val="28"/>
        </w:rPr>
        <w:t>.</w:t>
      </w:r>
      <w:r w:rsidRPr="00665E7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65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7A">
        <w:rPr>
          <w:rFonts w:ascii="Times New Roman" w:hAnsi="Times New Roman" w:cs="Times New Roman"/>
          <w:sz w:val="28"/>
          <w:szCs w:val="28"/>
          <w:lang w:val="en-US"/>
        </w:rPr>
        <w:t>runodog</w:t>
      </w:r>
      <w:proofErr w:type="spellEnd"/>
      <w:r w:rsidRPr="00665E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5E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1B0A" w:rsidRPr="00665E7A">
        <w:rPr>
          <w:rFonts w:ascii="Times New Roman" w:hAnsi="Times New Roman" w:cs="Times New Roman"/>
          <w:sz w:val="28"/>
          <w:szCs w:val="28"/>
        </w:rPr>
        <w:t xml:space="preserve">, </w:t>
      </w:r>
      <w:r w:rsidRPr="00665E7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E1B0A" w:rsidRPr="00665E7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1B0A" w:rsidRPr="00665E7A">
          <w:rPr>
            <w:rStyle w:val="ae"/>
            <w:rFonts w:ascii="Times New Roman" w:hAnsi="Times New Roman" w:cs="Times New Roman"/>
            <w:smallCaps/>
            <w:color w:val="auto"/>
            <w:sz w:val="28"/>
            <w:szCs w:val="28"/>
            <w:u w:val="none"/>
            <w:lang w:val="en-US"/>
          </w:rPr>
          <w:t>www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grammar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="00CE1B0A" w:rsidRPr="00665E7A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hyperlink r:id="rId11" w:history="1">
        <w:r w:rsidR="00CE1B0A" w:rsidRPr="00665E7A">
          <w:rPr>
            <w:rStyle w:val="ae"/>
            <w:rFonts w:ascii="Times New Roman" w:hAnsi="Times New Roman" w:cs="Times New Roman"/>
            <w:smallCaps/>
            <w:color w:val="auto"/>
            <w:sz w:val="28"/>
            <w:szCs w:val="28"/>
            <w:u w:val="none"/>
            <w:lang w:val="en-US"/>
          </w:rPr>
          <w:t>www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ingolo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CE1B0A" w:rsidRPr="00665E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1B0A" w:rsidRPr="00665E7A">
        <w:rPr>
          <w:rFonts w:ascii="Times New Roman" w:eastAsia="Calibri" w:hAnsi="Times New Roman" w:cs="Times New Roman"/>
          <w:sz w:val="28"/>
          <w:szCs w:val="28"/>
        </w:rPr>
        <w:t>(</w:t>
      </w:r>
      <w:r w:rsidR="00CE1B0A" w:rsidRPr="00665E7A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="00CE1B0A" w:rsidRPr="00665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B0A" w:rsidRPr="00665E7A">
        <w:rPr>
          <w:rFonts w:ascii="Times New Roman" w:eastAsia="Calibri" w:hAnsi="Times New Roman" w:cs="Times New Roman"/>
          <w:sz w:val="28"/>
          <w:szCs w:val="28"/>
          <w:lang w:val="en-US"/>
        </w:rPr>
        <w:t>Pronunciation</w:t>
      </w:r>
      <w:r w:rsidR="00CE1B0A" w:rsidRPr="00665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B0A" w:rsidRPr="00665E7A">
        <w:rPr>
          <w:rFonts w:ascii="Times New Roman" w:eastAsia="Calibri" w:hAnsi="Times New Roman" w:cs="Times New Roman"/>
          <w:sz w:val="28"/>
          <w:szCs w:val="28"/>
          <w:lang w:val="en-US"/>
        </w:rPr>
        <w:t>Guide</w:t>
      </w:r>
      <w:r w:rsidR="00CE1B0A" w:rsidRPr="00665E7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hyperlink r:id="rId12" w:history="1"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usefulenglish</w:t>
        </w:r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E1B0A" w:rsidRPr="00665E7A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1871" w:rsidRPr="00665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E7A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4B736F" w:rsidRPr="00665E7A" w:rsidRDefault="007F4694" w:rsidP="00665E7A">
      <w:pPr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E7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B736F" w:rsidRPr="00665E7A">
        <w:rPr>
          <w:rFonts w:ascii="Times New Roman" w:hAnsi="Times New Roman" w:cs="Times New Roman"/>
          <w:sz w:val="28"/>
          <w:szCs w:val="28"/>
        </w:rPr>
        <w:t>айт</w:t>
      </w:r>
      <w:r w:rsidR="004B736F" w:rsidRPr="0066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B736F" w:rsidRPr="00665E7A">
        <w:rPr>
          <w:rFonts w:ascii="Times New Roman" w:hAnsi="Times New Roman" w:cs="Times New Roman"/>
          <w:sz w:val="28"/>
          <w:szCs w:val="28"/>
        </w:rPr>
        <w:t>П</w:t>
      </w:r>
      <w:r w:rsidR="004B736F" w:rsidRPr="00665E7A">
        <w:rPr>
          <w:rFonts w:ascii="Times New Roman" w:hAnsi="Times New Roman" w:cs="Times New Roman"/>
          <w:sz w:val="28"/>
          <w:szCs w:val="28"/>
          <w:lang w:val="en-US"/>
        </w:rPr>
        <w:t>О</w:t>
      </w:r>
      <w:proofErr w:type="gramEnd"/>
      <w:r w:rsidR="004B736F" w:rsidRPr="00665E7A">
        <w:rPr>
          <w:rFonts w:ascii="Times New Roman" w:hAnsi="Times New Roman" w:cs="Times New Roman"/>
          <w:sz w:val="28"/>
          <w:szCs w:val="28"/>
          <w:lang w:val="en-US"/>
        </w:rPr>
        <w:t>: English-lyceum9.ru;</w:t>
      </w:r>
    </w:p>
    <w:p w:rsidR="004B736F" w:rsidRPr="00665E7A" w:rsidRDefault="007F4694" w:rsidP="00665E7A">
      <w:pPr>
        <w:pStyle w:val="ad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ф</w:t>
      </w:r>
      <w:r w:rsidR="004B736F" w:rsidRPr="00665E7A">
        <w:rPr>
          <w:rFonts w:ascii="Times New Roman" w:hAnsi="Times New Roman" w:cs="Times New Roman"/>
          <w:sz w:val="28"/>
          <w:szCs w:val="28"/>
        </w:rPr>
        <w:t>ил</w:t>
      </w:r>
      <w:r w:rsidRPr="00665E7A">
        <w:rPr>
          <w:rFonts w:ascii="Times New Roman" w:hAnsi="Times New Roman" w:cs="Times New Roman"/>
          <w:sz w:val="28"/>
          <w:szCs w:val="28"/>
        </w:rPr>
        <w:t>ьмотека предметного объединения;</w:t>
      </w:r>
    </w:p>
    <w:p w:rsidR="004B736F" w:rsidRPr="00665E7A" w:rsidRDefault="007F4694" w:rsidP="00665E7A">
      <w:pPr>
        <w:pStyle w:val="ad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б</w:t>
      </w:r>
      <w:r w:rsidR="004B736F" w:rsidRPr="00665E7A">
        <w:rPr>
          <w:rFonts w:ascii="Times New Roman" w:hAnsi="Times New Roman" w:cs="Times New Roman"/>
          <w:sz w:val="28"/>
          <w:szCs w:val="28"/>
        </w:rPr>
        <w:t xml:space="preserve">анк методических разработок  и </w:t>
      </w:r>
      <w:proofErr w:type="spellStart"/>
      <w:r w:rsidR="004B736F" w:rsidRPr="00665E7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4B736F" w:rsidRPr="0066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36F" w:rsidRPr="00665E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5E7A">
        <w:rPr>
          <w:rFonts w:ascii="Times New Roman" w:hAnsi="Times New Roman" w:cs="Times New Roman"/>
          <w:sz w:val="28"/>
          <w:szCs w:val="28"/>
        </w:rPr>
        <w:t>.</w:t>
      </w:r>
      <w:r w:rsidR="004B736F" w:rsidRPr="0066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71" w:rsidRPr="00665E7A" w:rsidRDefault="00CF1871" w:rsidP="00665E7A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A7" w:rsidRPr="00E64FDD" w:rsidRDefault="009F23A7" w:rsidP="00E64FDD">
      <w:pPr>
        <w:pStyle w:val="ad"/>
        <w:numPr>
          <w:ilvl w:val="0"/>
          <w:numId w:val="3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DD">
        <w:rPr>
          <w:rFonts w:ascii="Times New Roman" w:hAnsi="Times New Roman" w:cs="Times New Roman"/>
          <w:b/>
          <w:sz w:val="28"/>
          <w:szCs w:val="28"/>
        </w:rPr>
        <w:t>Планируемые результаты прохождения олимпиадного курса.</w:t>
      </w:r>
    </w:p>
    <w:p w:rsidR="00E64FDD" w:rsidRPr="00E64FDD" w:rsidRDefault="00E64FDD" w:rsidP="00E64FDD">
      <w:pPr>
        <w:pStyle w:val="ad"/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1A" w:rsidRPr="00665E7A" w:rsidRDefault="00FB261A" w:rsidP="00665E7A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B261A" w:rsidRPr="00665E7A" w:rsidRDefault="00FB261A" w:rsidP="00665E7A">
      <w:pPr>
        <w:pStyle w:val="ad"/>
        <w:numPr>
          <w:ilvl w:val="0"/>
          <w:numId w:val="11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 xml:space="preserve">Успешное выполнение олимпиадных заданий </w:t>
      </w:r>
      <w:r w:rsidR="00DE4CFC" w:rsidRPr="00665E7A">
        <w:rPr>
          <w:rFonts w:ascii="Times New Roman" w:hAnsi="Times New Roman" w:cs="Times New Roman"/>
          <w:sz w:val="28"/>
          <w:szCs w:val="28"/>
        </w:rPr>
        <w:t>повышенного</w:t>
      </w:r>
      <w:r w:rsidRPr="00665E7A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FB5611" w:rsidRPr="00665E7A">
        <w:rPr>
          <w:rFonts w:ascii="Times New Roman" w:hAnsi="Times New Roman" w:cs="Times New Roman"/>
          <w:sz w:val="28"/>
          <w:szCs w:val="28"/>
        </w:rPr>
        <w:t>;</w:t>
      </w:r>
    </w:p>
    <w:p w:rsidR="00FB261A" w:rsidRPr="00665E7A" w:rsidRDefault="00FB261A" w:rsidP="00665E7A">
      <w:pPr>
        <w:pStyle w:val="ad"/>
        <w:numPr>
          <w:ilvl w:val="0"/>
          <w:numId w:val="11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Положительная динамика участия в ВОШ и других олимпиадах и конкурсах по английскому языку</w:t>
      </w:r>
      <w:r w:rsidR="00FB5611" w:rsidRPr="00665E7A">
        <w:rPr>
          <w:rFonts w:ascii="Times New Roman" w:hAnsi="Times New Roman" w:cs="Times New Roman"/>
          <w:sz w:val="28"/>
          <w:szCs w:val="28"/>
        </w:rPr>
        <w:t>.</w:t>
      </w:r>
    </w:p>
    <w:p w:rsidR="00FB5611" w:rsidRPr="00665E7A" w:rsidRDefault="00FB5611" w:rsidP="00665E7A">
      <w:pPr>
        <w:pStyle w:val="ad"/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B5611" w:rsidRPr="00665E7A" w:rsidRDefault="00FB5611" w:rsidP="00665E7A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7A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B5611" w:rsidRPr="00665E7A" w:rsidRDefault="00FB5611" w:rsidP="00665E7A">
      <w:pPr>
        <w:pStyle w:val="ad"/>
        <w:numPr>
          <w:ilvl w:val="0"/>
          <w:numId w:val="11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 xml:space="preserve">Успешное выполнение олимпиадных заданий </w:t>
      </w:r>
      <w:r w:rsidR="00DE4CFC" w:rsidRPr="00665E7A">
        <w:rPr>
          <w:rFonts w:ascii="Times New Roman" w:hAnsi="Times New Roman" w:cs="Times New Roman"/>
          <w:sz w:val="28"/>
          <w:szCs w:val="28"/>
        </w:rPr>
        <w:t>высокого</w:t>
      </w:r>
      <w:r w:rsidRPr="00665E7A"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:rsidR="00FB5611" w:rsidRDefault="00FB5611" w:rsidP="00665E7A">
      <w:pPr>
        <w:pStyle w:val="ad"/>
        <w:numPr>
          <w:ilvl w:val="0"/>
          <w:numId w:val="11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t>Положительная динамика участия в ВОШ и других олимпиадах и</w:t>
      </w:r>
      <w:r w:rsidR="00E64FDD">
        <w:rPr>
          <w:rFonts w:ascii="Times New Roman" w:hAnsi="Times New Roman" w:cs="Times New Roman"/>
          <w:sz w:val="28"/>
          <w:szCs w:val="28"/>
        </w:rPr>
        <w:t xml:space="preserve"> конкурсах по английскому языку.</w:t>
      </w:r>
    </w:p>
    <w:p w:rsidR="00E64FDD" w:rsidRPr="00665E7A" w:rsidRDefault="00E64FDD" w:rsidP="00E64FDD">
      <w:pPr>
        <w:pStyle w:val="ad"/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6131F" w:rsidRDefault="00A6131F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C" w:rsidRDefault="006B184C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A" w:rsidRDefault="00AA4C8A" w:rsidP="00A61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D5" w:rsidRDefault="009F33D5" w:rsidP="009F33D5">
      <w:pPr>
        <w:tabs>
          <w:tab w:val="left" w:pos="180"/>
        </w:tabs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B261A" w:rsidRDefault="00FB5611" w:rsidP="00AA4C8A">
      <w:pPr>
        <w:tabs>
          <w:tab w:val="left" w:pos="180"/>
        </w:tabs>
        <w:spacing w:line="360" w:lineRule="auto"/>
        <w:ind w:right="-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33D5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AA4C8A" w:rsidRDefault="00AA4C8A" w:rsidP="00AA4C8A">
      <w:pPr>
        <w:tabs>
          <w:tab w:val="left" w:pos="180"/>
        </w:tabs>
        <w:spacing w:line="360" w:lineRule="auto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Тематическое планирование </w:t>
      </w:r>
    </w:p>
    <w:p w:rsidR="00AA4C8A" w:rsidRPr="00AA4C8A" w:rsidRDefault="00AA4C8A" w:rsidP="00AA4C8A">
      <w:pPr>
        <w:tabs>
          <w:tab w:val="left" w:pos="180"/>
        </w:tabs>
        <w:spacing w:line="360" w:lineRule="auto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tbl>
      <w:tblPr>
        <w:tblStyle w:val="a8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1177"/>
        <w:gridCol w:w="3686"/>
        <w:gridCol w:w="1417"/>
        <w:gridCol w:w="4111"/>
      </w:tblGrid>
      <w:tr w:rsidR="00FB5611" w:rsidRPr="00A6131F" w:rsidTr="00AA4C8A">
        <w:tc>
          <w:tcPr>
            <w:tcW w:w="1177" w:type="dxa"/>
          </w:tcPr>
          <w:p w:rsidR="00FB5611" w:rsidRPr="00A6131F" w:rsidRDefault="00FB5611" w:rsidP="00FB5611">
            <w:pPr>
              <w:tabs>
                <w:tab w:val="left" w:pos="18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686" w:type="dxa"/>
          </w:tcPr>
          <w:p w:rsidR="00FB5611" w:rsidRPr="00A6131F" w:rsidRDefault="00FB5611" w:rsidP="00FB5611">
            <w:pPr>
              <w:tabs>
                <w:tab w:val="left" w:pos="18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FB5611" w:rsidRPr="00A6131F" w:rsidRDefault="00FB5611" w:rsidP="00FB5611">
            <w:pPr>
              <w:tabs>
                <w:tab w:val="left" w:pos="18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</w:tcPr>
          <w:p w:rsidR="00FB5611" w:rsidRPr="00A6131F" w:rsidRDefault="00FB5611" w:rsidP="00FB5611">
            <w:pPr>
              <w:tabs>
                <w:tab w:val="left" w:pos="18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5A2077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2077" w:rsidRPr="00A6131F" w:rsidRDefault="005A2077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Ознакомление с различными форматами олимпиады.</w:t>
            </w:r>
          </w:p>
          <w:p w:rsidR="00FB5611" w:rsidRPr="00A6131F" w:rsidRDefault="00FB5611" w:rsidP="00AF20D3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611" w:rsidRPr="00A6131F" w:rsidRDefault="005A2077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611" w:rsidRPr="00A6131F" w:rsidRDefault="005A2077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Четыре основных вида речевой деятельности. Типы заданий. Продолжительность выполнения заданий.</w:t>
            </w:r>
            <w:r w:rsidR="00AF20D3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Лексико-грамматический тест на определение уровня подготовки </w:t>
            </w:r>
            <w:proofErr w:type="gramStart"/>
            <w:r w:rsidR="00AF20D3" w:rsidRPr="00A613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F20D3" w:rsidRPr="00A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AF20D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F20D3" w:rsidRPr="00A6131F" w:rsidRDefault="00AF20D3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5611" w:rsidRPr="00A6131F" w:rsidRDefault="00FB5611" w:rsidP="00AF20D3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611" w:rsidRPr="00A6131F" w:rsidRDefault="00AF20D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611" w:rsidRPr="00A6131F" w:rsidRDefault="00AF20D3" w:rsidP="00AF20D3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инструкцией по выполнению заданий данного раздела.</w:t>
            </w: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AF20D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B5611" w:rsidRPr="00A6131F" w:rsidRDefault="00AF20D3" w:rsidP="00AF20D3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</w:t>
            </w:r>
            <w:r w:rsidR="00560CD8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560CD8" w:rsidRPr="00A6131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62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базового уровня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на понимание основного содержания.</w:t>
            </w:r>
          </w:p>
        </w:tc>
        <w:tc>
          <w:tcPr>
            <w:tcW w:w="1417" w:type="dxa"/>
          </w:tcPr>
          <w:p w:rsidR="00FB5611" w:rsidRPr="00A6131F" w:rsidRDefault="00AF20D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F20D3" w:rsidRPr="00A6131F" w:rsidRDefault="00AF20D3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тестовых заданий </w:t>
            </w:r>
            <w:r w:rsidR="00812062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соответствия </w:t>
            </w:r>
            <w:r w:rsidR="002A59F3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по темам: </w:t>
            </w:r>
            <w:proofErr w:type="gramStart"/>
            <w:r w:rsidR="002A59F3" w:rsidRPr="00A6131F">
              <w:rPr>
                <w:rFonts w:ascii="Times New Roman" w:hAnsi="Times New Roman" w:cs="Times New Roman"/>
                <w:sz w:val="28"/>
                <w:szCs w:val="28"/>
              </w:rPr>
              <w:t>«Путешествия», «Изучение языков», «Спорт», «Театр», «Школьная жизнь», «Профессии», «Города и страны».</w:t>
            </w:r>
            <w:proofErr w:type="gramEnd"/>
            <w:r w:rsidR="002A59F3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оследующи</w:t>
            </w:r>
            <w:r w:rsidR="002A59F3" w:rsidRPr="00A613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выполнения заданий и разбор типичных ошибок.</w:t>
            </w:r>
          </w:p>
          <w:p w:rsidR="00FB5611" w:rsidRPr="00A6131F" w:rsidRDefault="00FB5611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CD8" w:rsidRPr="00A6131F" w:rsidTr="00AA4C8A">
        <w:tc>
          <w:tcPr>
            <w:tcW w:w="1177" w:type="dxa"/>
          </w:tcPr>
          <w:p w:rsidR="00560CD8" w:rsidRPr="00A6131F" w:rsidRDefault="00560CD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60CD8" w:rsidRPr="00A6131F" w:rsidRDefault="00560CD8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Стратегии подготовки к разделу «Чтение».</w:t>
            </w:r>
          </w:p>
          <w:p w:rsidR="00560CD8" w:rsidRPr="00A6131F" w:rsidRDefault="00560CD8" w:rsidP="00AF20D3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CD8" w:rsidRPr="00A6131F" w:rsidRDefault="00560CD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60CD8" w:rsidRPr="00A6131F" w:rsidRDefault="00560CD8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инструкцией по выполнению заданий данного раздела.</w:t>
            </w:r>
          </w:p>
        </w:tc>
      </w:tr>
      <w:tr w:rsidR="00560CD8" w:rsidRPr="00A6131F" w:rsidTr="00AA4C8A">
        <w:tc>
          <w:tcPr>
            <w:tcW w:w="1177" w:type="dxa"/>
          </w:tcPr>
          <w:p w:rsidR="00560CD8" w:rsidRPr="00A6131F" w:rsidRDefault="00560CD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60CD8" w:rsidRPr="00A6131F" w:rsidRDefault="00560CD8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</w:t>
            </w:r>
            <w:r w:rsidR="00B03AB1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уровня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по чтению на понимание основного содержания.</w:t>
            </w:r>
          </w:p>
        </w:tc>
        <w:tc>
          <w:tcPr>
            <w:tcW w:w="1417" w:type="dxa"/>
          </w:tcPr>
          <w:p w:rsidR="00560CD8" w:rsidRPr="00A6131F" w:rsidRDefault="00560CD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60CD8" w:rsidRPr="00A6131F" w:rsidRDefault="00560CD8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тестовых заданий </w:t>
            </w:r>
            <w:r w:rsidR="00B03AB1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соответствий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990" w:rsidRPr="00A6131F">
              <w:rPr>
                <w:rFonts w:ascii="Times New Roman" w:hAnsi="Times New Roman" w:cs="Times New Roman"/>
                <w:sz w:val="28"/>
                <w:szCs w:val="28"/>
              </w:rPr>
              <w:t>в кратких текстах информационного и научно-популярного характера. П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оследующи</w:t>
            </w:r>
            <w:r w:rsidR="00447990" w:rsidRPr="00A613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выполнения заданий и разбор типичных ошибок.</w:t>
            </w:r>
          </w:p>
          <w:p w:rsidR="00560CD8" w:rsidRPr="00A6131F" w:rsidRDefault="00560CD8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D8" w:rsidRPr="00A6131F" w:rsidTr="00AA4C8A">
        <w:tc>
          <w:tcPr>
            <w:tcW w:w="1177" w:type="dxa"/>
          </w:tcPr>
          <w:p w:rsidR="00560CD8" w:rsidRPr="00A6131F" w:rsidRDefault="00560CD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60CD8" w:rsidRPr="00A6131F" w:rsidRDefault="00560CD8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Стратегии подготовки к лексико-грамматическому разделу</w:t>
            </w:r>
            <w:r w:rsidR="005F5C41" w:rsidRPr="00A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60CD8" w:rsidRPr="00A6131F" w:rsidRDefault="00560CD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60CD8" w:rsidRPr="00A6131F" w:rsidRDefault="005F5C41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инструкцией по выполнению заданий данного раздела.</w:t>
            </w:r>
          </w:p>
        </w:tc>
      </w:tr>
      <w:tr w:rsidR="005F5C41" w:rsidRPr="00A6131F" w:rsidTr="00AA4C8A">
        <w:tc>
          <w:tcPr>
            <w:tcW w:w="1177" w:type="dxa"/>
          </w:tcPr>
          <w:p w:rsidR="005F5C41" w:rsidRPr="00A6131F" w:rsidRDefault="005F5C41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F5C41" w:rsidRPr="00A6131F" w:rsidRDefault="005F5C41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 базового уровня  лексико-грамматического раздела.</w:t>
            </w:r>
          </w:p>
        </w:tc>
        <w:tc>
          <w:tcPr>
            <w:tcW w:w="1417" w:type="dxa"/>
          </w:tcPr>
          <w:p w:rsidR="005F5C41" w:rsidRPr="00A6131F" w:rsidRDefault="005F5C41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F5C41" w:rsidRPr="00A6131F" w:rsidRDefault="005F5C41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по теме «Множественное число существительных»</w:t>
            </w:r>
            <w:r w:rsidR="00B30057" w:rsidRPr="00A6131F">
              <w:rPr>
                <w:rFonts w:ascii="Times New Roman" w:hAnsi="Times New Roman" w:cs="Times New Roman"/>
                <w:sz w:val="28"/>
                <w:szCs w:val="28"/>
              </w:rPr>
              <w:t>, «Словообразование».</w:t>
            </w:r>
          </w:p>
        </w:tc>
      </w:tr>
      <w:tr w:rsidR="005F5C41" w:rsidRPr="00A6131F" w:rsidTr="00AA4C8A">
        <w:tc>
          <w:tcPr>
            <w:tcW w:w="1177" w:type="dxa"/>
          </w:tcPr>
          <w:p w:rsidR="005F5C41" w:rsidRPr="00A6131F" w:rsidRDefault="005F5C41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5F5C41" w:rsidRPr="00A6131F" w:rsidRDefault="005F5C41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 базового уровня  лексико-грамматического раздела.</w:t>
            </w:r>
          </w:p>
        </w:tc>
        <w:tc>
          <w:tcPr>
            <w:tcW w:w="1417" w:type="dxa"/>
          </w:tcPr>
          <w:p w:rsidR="005F5C41" w:rsidRPr="00A6131F" w:rsidRDefault="005F5C41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F5C41" w:rsidRPr="00A6131F" w:rsidRDefault="005F5C41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по теме: «Количественные и порядковые числительные»</w:t>
            </w:r>
            <w:r w:rsidR="00B30057" w:rsidRPr="00A6131F">
              <w:rPr>
                <w:rFonts w:ascii="Times New Roman" w:hAnsi="Times New Roman" w:cs="Times New Roman"/>
                <w:sz w:val="28"/>
                <w:szCs w:val="28"/>
              </w:rPr>
              <w:t>, «Словообразование».</w:t>
            </w:r>
          </w:p>
        </w:tc>
      </w:tr>
      <w:tr w:rsidR="00AA4F70" w:rsidRPr="00A6131F" w:rsidTr="00AA4C8A">
        <w:tc>
          <w:tcPr>
            <w:tcW w:w="1177" w:type="dxa"/>
          </w:tcPr>
          <w:p w:rsidR="00AA4F70" w:rsidRPr="00A6131F" w:rsidRDefault="00AA4F70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A4F70" w:rsidRPr="00A6131F" w:rsidRDefault="00AA4F70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Стратегии подготовки к разделу «Говорение», речевые клише.</w:t>
            </w:r>
          </w:p>
        </w:tc>
        <w:tc>
          <w:tcPr>
            <w:tcW w:w="1417" w:type="dxa"/>
          </w:tcPr>
          <w:p w:rsidR="00AA4F70" w:rsidRPr="00A6131F" w:rsidRDefault="00AA4F70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A4F70" w:rsidRPr="00A6131F" w:rsidRDefault="00AA4F70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инструкцией по выполнению заданий данного раздела.</w:t>
            </w:r>
          </w:p>
        </w:tc>
      </w:tr>
      <w:tr w:rsidR="00042598" w:rsidRPr="00A6131F" w:rsidTr="00AA4C8A">
        <w:tc>
          <w:tcPr>
            <w:tcW w:w="1177" w:type="dxa"/>
          </w:tcPr>
          <w:p w:rsidR="00042598" w:rsidRPr="00A6131F" w:rsidRDefault="0004259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42598" w:rsidRPr="00A6131F" w:rsidRDefault="00834E39" w:rsidP="0083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6832E2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му высказыванию по темам базового уровня</w:t>
            </w:r>
            <w:r w:rsidR="006832E2" w:rsidRPr="00A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42598" w:rsidRPr="00A6131F" w:rsidRDefault="0004259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42598" w:rsidRPr="00A6131F" w:rsidRDefault="006832E2" w:rsidP="005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Особенности монологического высказывания по темам: «Семья», «Школа», «Хобби», «Спорт».</w:t>
            </w: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646F5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FB5611" w:rsidRPr="00A6131F" w:rsidRDefault="00646F53" w:rsidP="0064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Стратегии подготовки к разделу «Письмо».</w:t>
            </w:r>
          </w:p>
        </w:tc>
        <w:tc>
          <w:tcPr>
            <w:tcW w:w="1417" w:type="dxa"/>
          </w:tcPr>
          <w:p w:rsidR="00FB5611" w:rsidRPr="00A6131F" w:rsidRDefault="00AF20D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611" w:rsidRPr="00A6131F" w:rsidRDefault="00646F53" w:rsidP="0064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Структура личного письма, речевые клише.</w:t>
            </w:r>
          </w:p>
        </w:tc>
      </w:tr>
      <w:tr w:rsidR="00646F53" w:rsidRPr="00A6131F" w:rsidTr="00AA4C8A">
        <w:tc>
          <w:tcPr>
            <w:tcW w:w="1177" w:type="dxa"/>
          </w:tcPr>
          <w:p w:rsidR="00646F53" w:rsidRPr="00A6131F" w:rsidRDefault="00646F5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646F53" w:rsidRPr="00A6131F" w:rsidRDefault="00646F53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Мини-практикум по нап</w:t>
            </w:r>
            <w:r w:rsidR="00F92A57" w:rsidRPr="00A6131F">
              <w:rPr>
                <w:rFonts w:ascii="Times New Roman" w:hAnsi="Times New Roman" w:cs="Times New Roman"/>
                <w:sz w:val="28"/>
                <w:szCs w:val="28"/>
              </w:rPr>
              <w:t>исанию письма личного характера (базовый уровень).</w:t>
            </w:r>
          </w:p>
        </w:tc>
        <w:tc>
          <w:tcPr>
            <w:tcW w:w="1417" w:type="dxa"/>
          </w:tcPr>
          <w:p w:rsidR="00646F53" w:rsidRPr="00A6131F" w:rsidRDefault="00646F5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6F53" w:rsidRPr="00A6131F" w:rsidRDefault="00F76850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целью проверить умения: дать развёрнутое сообщение, запросить информацию, использовать неофициальный стиль, соблюдать формат неофициального письма.</w:t>
            </w:r>
          </w:p>
        </w:tc>
      </w:tr>
      <w:tr w:rsidR="00E7743E" w:rsidRPr="00A6131F" w:rsidTr="00AA4C8A">
        <w:tc>
          <w:tcPr>
            <w:tcW w:w="1177" w:type="dxa"/>
          </w:tcPr>
          <w:p w:rsidR="00E7743E" w:rsidRPr="00A6131F" w:rsidRDefault="00E7743E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7743E" w:rsidRPr="00A6131F" w:rsidRDefault="00E7743E" w:rsidP="00E7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тестовыми заданиями по </w:t>
            </w:r>
            <w:proofErr w:type="spellStart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повышенного уровня на извлечение  запрашиваемой информации.</w:t>
            </w:r>
          </w:p>
          <w:p w:rsidR="00E7743E" w:rsidRPr="00A6131F" w:rsidRDefault="00E7743E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743E" w:rsidRPr="00A6131F" w:rsidRDefault="00E7743E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A59F3" w:rsidRPr="00A6131F" w:rsidRDefault="00E7743E" w:rsidP="002A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выбором ответа по темам: «Работа и отдых», «Взаимоотношения в семье», «Школа», </w:t>
            </w:r>
            <w:r w:rsidR="004E3C3C" w:rsidRPr="00A6131F">
              <w:rPr>
                <w:rFonts w:ascii="Times New Roman" w:hAnsi="Times New Roman" w:cs="Times New Roman"/>
                <w:sz w:val="28"/>
                <w:szCs w:val="28"/>
              </w:rPr>
              <w:t>«Досуг и спорт», «Путешествия», «Жизнь и интересы подростков в разных странах».</w:t>
            </w:r>
            <w:r w:rsidR="002A59F3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Последующий анализ выполнения заданий и разбор типичных ошибок.</w:t>
            </w:r>
          </w:p>
          <w:p w:rsidR="00E7743E" w:rsidRPr="00A6131F" w:rsidRDefault="00E7743E" w:rsidP="00AF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2A59F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FB5611" w:rsidRPr="00A6131F" w:rsidRDefault="002A59F3" w:rsidP="00E7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тестовыми заданиями </w:t>
            </w:r>
            <w:r w:rsidR="004579F5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по чтению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повышенного уровня на понимание структурно-смысловых связей.</w:t>
            </w:r>
          </w:p>
        </w:tc>
        <w:tc>
          <w:tcPr>
            <w:tcW w:w="1417" w:type="dxa"/>
          </w:tcPr>
          <w:p w:rsidR="00FB5611" w:rsidRPr="00A6131F" w:rsidRDefault="008D0B5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F4E51" w:rsidRPr="00A6131F" w:rsidRDefault="002A59F3" w:rsidP="007F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установление соответствия в публицистических и научно-популярных статьях.</w:t>
            </w:r>
            <w:r w:rsidR="007F4E51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Последующий анализ выполнения заданий и разбор типичных ошибок.</w:t>
            </w:r>
          </w:p>
          <w:p w:rsidR="00FB5611" w:rsidRPr="00A6131F" w:rsidRDefault="00FB5611" w:rsidP="002A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C44" w:rsidRPr="00A6131F" w:rsidTr="00AA4C8A">
        <w:tc>
          <w:tcPr>
            <w:tcW w:w="1177" w:type="dxa"/>
          </w:tcPr>
          <w:p w:rsidR="00692C44" w:rsidRPr="00A6131F" w:rsidRDefault="00692C44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692C44" w:rsidRPr="00A6131F" w:rsidRDefault="00063673" w:rsidP="00E7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 повышенного уровня лексико-грамматического раздела.</w:t>
            </w:r>
          </w:p>
        </w:tc>
        <w:tc>
          <w:tcPr>
            <w:tcW w:w="1417" w:type="dxa"/>
          </w:tcPr>
          <w:p w:rsidR="00692C44" w:rsidRPr="00A6131F" w:rsidRDefault="00063673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92C44" w:rsidRPr="00A6131F" w:rsidRDefault="00063673" w:rsidP="007F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употребление лексико-грамматических единиц с учётом сочетаемости слов в соответствии с коммуникативным намерением по темам: «Степени сравнения прилагательных и наречий», «Способы управления в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 (предлоги)», «Способы сочинения и подчинения (союзы)».</w:t>
            </w: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F5006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FB5611" w:rsidRPr="00A6131F" w:rsidRDefault="00834E39" w:rsidP="00834E39">
            <w:pPr>
              <w:tabs>
                <w:tab w:val="left" w:pos="18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Мини-практикум по выполнению заданий устной части </w:t>
            </w:r>
            <w:r w:rsidR="00A54600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повышенного уровня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(монологическая речь).</w:t>
            </w:r>
          </w:p>
        </w:tc>
        <w:tc>
          <w:tcPr>
            <w:tcW w:w="1417" w:type="dxa"/>
          </w:tcPr>
          <w:p w:rsidR="00FB5611" w:rsidRPr="00A6131F" w:rsidRDefault="008D0B5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611" w:rsidRPr="00A6131F" w:rsidRDefault="00E04C23" w:rsidP="00F5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Построение монологического высказывания по темам: «Работа и отдых», «Взаимоотношения в семье», «Школа», «Досуг и спорт», «Путешествия».</w:t>
            </w: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F92A57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FB5611" w:rsidRPr="00A6131F" w:rsidRDefault="00F92A57" w:rsidP="00F9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Мини-практикум по написанию личного письма с элементами рассуждения (повышенный уровень).</w:t>
            </w:r>
          </w:p>
        </w:tc>
        <w:tc>
          <w:tcPr>
            <w:tcW w:w="1417" w:type="dxa"/>
          </w:tcPr>
          <w:p w:rsidR="00FB5611" w:rsidRPr="00A6131F" w:rsidRDefault="00A51929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611" w:rsidRPr="00A6131F" w:rsidRDefault="00F92A57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Написание личного письма с использованием соответствующих средств логической связи и с аргументацией своей точки зрения.</w:t>
            </w:r>
            <w:r w:rsidR="00FF4870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5611" w:rsidRPr="00A6131F" w:rsidTr="00AA4C8A">
        <w:tc>
          <w:tcPr>
            <w:tcW w:w="1177" w:type="dxa"/>
          </w:tcPr>
          <w:p w:rsidR="00FB5611" w:rsidRPr="00A6131F" w:rsidRDefault="00FF4870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FB5611" w:rsidRPr="00A6131F" w:rsidRDefault="00FF4870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тестовыми заданиями по </w:t>
            </w:r>
            <w:proofErr w:type="spellStart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на полное и точное понимание содержания текста.</w:t>
            </w:r>
          </w:p>
        </w:tc>
        <w:tc>
          <w:tcPr>
            <w:tcW w:w="1417" w:type="dxa"/>
          </w:tcPr>
          <w:p w:rsidR="00FB5611" w:rsidRPr="00A6131F" w:rsidRDefault="00A51929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51929" w:rsidRPr="00A6131F" w:rsidRDefault="0001235E" w:rsidP="00FF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FF7DF9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с множественным и собственным выбором ответа в интервью, репортажах и развёрнутых тематических высказываниях: «Искусство», «Забота об окружающей среде», «Благотворительные организации», «Проблемы образования», «Своеобразие культуры и политическое устройство разных стран». </w:t>
            </w:r>
          </w:p>
          <w:p w:rsidR="00EE4F35" w:rsidRPr="00A6131F" w:rsidRDefault="00EE4F35" w:rsidP="00EE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Последующий анализ выполнения заданий и разбор типичных ошибок.</w:t>
            </w:r>
          </w:p>
          <w:p w:rsidR="00EE4F35" w:rsidRPr="00A6131F" w:rsidRDefault="00EE4F35" w:rsidP="00FF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929" w:rsidRPr="00A6131F" w:rsidTr="00AA4C8A">
        <w:tc>
          <w:tcPr>
            <w:tcW w:w="1177" w:type="dxa"/>
          </w:tcPr>
          <w:p w:rsidR="00A51929" w:rsidRPr="00A6131F" w:rsidRDefault="003C52C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A51929" w:rsidRPr="00A6131F" w:rsidRDefault="00A375E2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C52C8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417" w:type="dxa"/>
          </w:tcPr>
          <w:p w:rsidR="00A51929" w:rsidRPr="00A6131F" w:rsidRDefault="00A51929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51929" w:rsidRPr="00A6131F" w:rsidRDefault="003C52C8" w:rsidP="003C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 по </w:t>
            </w:r>
            <w:proofErr w:type="spellStart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="000D5CCB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олимпиады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по всем уровням</w:t>
            </w:r>
            <w:r w:rsidR="000D5CCB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51929" w:rsidRPr="00A6131F" w:rsidTr="00AA4C8A">
        <w:tc>
          <w:tcPr>
            <w:tcW w:w="1177" w:type="dxa"/>
          </w:tcPr>
          <w:p w:rsidR="00A51929" w:rsidRPr="00A6131F" w:rsidRDefault="004579F5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A51929" w:rsidRPr="00A6131F" w:rsidRDefault="00A51929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929" w:rsidRPr="00A6131F" w:rsidRDefault="00764988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 по чтению высокого уровня на полное и точное понимание текста с использованием контекстуально-языковой догадки.</w:t>
            </w:r>
          </w:p>
        </w:tc>
        <w:tc>
          <w:tcPr>
            <w:tcW w:w="1417" w:type="dxa"/>
          </w:tcPr>
          <w:p w:rsidR="00A51929" w:rsidRPr="00A6131F" w:rsidRDefault="00A51929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51929" w:rsidRPr="00A6131F" w:rsidRDefault="00764988" w:rsidP="004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множественным  и собственным выбором ответа в художественных и публицистических текстах.</w:t>
            </w:r>
          </w:p>
        </w:tc>
      </w:tr>
      <w:tr w:rsidR="00A51929" w:rsidRPr="00A6131F" w:rsidTr="00AA4C8A">
        <w:tc>
          <w:tcPr>
            <w:tcW w:w="1177" w:type="dxa"/>
          </w:tcPr>
          <w:p w:rsidR="00A51929" w:rsidRPr="00A6131F" w:rsidRDefault="000D5CCB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A51929" w:rsidRPr="00A6131F" w:rsidRDefault="00A375E2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0D5CCB"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417" w:type="dxa"/>
          </w:tcPr>
          <w:p w:rsidR="00A51929" w:rsidRPr="00A6131F" w:rsidRDefault="00A51929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51929" w:rsidRPr="00A6131F" w:rsidRDefault="00A51929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0D5CCB" w:rsidRPr="00A6131F">
              <w:rPr>
                <w:rFonts w:ascii="Times New Roman" w:hAnsi="Times New Roman" w:cs="Times New Roman"/>
                <w:sz w:val="28"/>
                <w:szCs w:val="28"/>
              </w:rPr>
              <w:t>по разделу «Чтение» в формате олимпиады по всем уровням.</w:t>
            </w:r>
          </w:p>
          <w:p w:rsidR="00A51929" w:rsidRPr="00A6131F" w:rsidRDefault="00A51929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929" w:rsidRPr="00A6131F" w:rsidTr="00AA4C8A">
        <w:tc>
          <w:tcPr>
            <w:tcW w:w="1177" w:type="dxa"/>
          </w:tcPr>
          <w:p w:rsidR="00A51929" w:rsidRPr="00A6131F" w:rsidRDefault="00A51929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929" w:rsidRPr="00A6131F" w:rsidRDefault="000D5CCB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6" w:type="dxa"/>
          </w:tcPr>
          <w:p w:rsidR="00A51929" w:rsidRPr="00A6131F" w:rsidRDefault="00281FCF" w:rsidP="00281FCF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тестовыми заданиями высокого уровня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лексико-грамматического раздела.</w:t>
            </w:r>
          </w:p>
        </w:tc>
        <w:tc>
          <w:tcPr>
            <w:tcW w:w="1417" w:type="dxa"/>
          </w:tcPr>
          <w:p w:rsidR="00A51929" w:rsidRPr="00A6131F" w:rsidRDefault="00281FC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A51929" w:rsidRPr="00A6131F" w:rsidRDefault="00281FCF" w:rsidP="0028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употребление различных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коммуникативных типов предложений, </w:t>
            </w:r>
            <w:proofErr w:type="spellStart"/>
            <w:proofErr w:type="gramStart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-временных</w:t>
            </w:r>
            <w:proofErr w:type="gram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форм глаголов, личных и неличных форм глаголов.</w:t>
            </w:r>
          </w:p>
        </w:tc>
      </w:tr>
      <w:tr w:rsidR="00281FCF" w:rsidRPr="00A6131F" w:rsidTr="00AA4C8A">
        <w:tc>
          <w:tcPr>
            <w:tcW w:w="1177" w:type="dxa"/>
          </w:tcPr>
          <w:p w:rsidR="00281FCF" w:rsidRPr="00A6131F" w:rsidRDefault="00281FC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6" w:type="dxa"/>
          </w:tcPr>
          <w:p w:rsidR="00281FCF" w:rsidRPr="00A6131F" w:rsidRDefault="00281FCF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 высокого уровня лексико-грамматического раздела.</w:t>
            </w:r>
          </w:p>
        </w:tc>
        <w:tc>
          <w:tcPr>
            <w:tcW w:w="1417" w:type="dxa"/>
          </w:tcPr>
          <w:p w:rsidR="00281FCF" w:rsidRPr="00A6131F" w:rsidRDefault="00281FC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81FCF" w:rsidRPr="00A6131F" w:rsidRDefault="00281FCF" w:rsidP="00A3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 на употребление </w:t>
            </w:r>
            <w:proofErr w:type="spellStart"/>
            <w:proofErr w:type="gramStart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-временных</w:t>
            </w:r>
            <w:proofErr w:type="gramEnd"/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r w:rsidR="00A375E2" w:rsidRPr="00A6131F">
              <w:rPr>
                <w:rFonts w:ascii="Times New Roman" w:hAnsi="Times New Roman" w:cs="Times New Roman"/>
                <w:sz w:val="28"/>
                <w:szCs w:val="28"/>
              </w:rPr>
              <w:t>фразовых глаголов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в активном и пассивном залогах.</w:t>
            </w:r>
          </w:p>
        </w:tc>
      </w:tr>
      <w:tr w:rsidR="00281FCF" w:rsidRPr="00A6131F" w:rsidTr="00AA4C8A">
        <w:tc>
          <w:tcPr>
            <w:tcW w:w="1177" w:type="dxa"/>
          </w:tcPr>
          <w:p w:rsidR="00281FCF" w:rsidRPr="00A6131F" w:rsidRDefault="00281FC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281FCF" w:rsidRPr="00A6131F" w:rsidRDefault="00281FCF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 высокого уровня лексико-грамматического раздела.</w:t>
            </w:r>
          </w:p>
        </w:tc>
        <w:tc>
          <w:tcPr>
            <w:tcW w:w="1417" w:type="dxa"/>
          </w:tcPr>
          <w:p w:rsidR="00281FCF" w:rsidRPr="00A6131F" w:rsidRDefault="00281FC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81FCF" w:rsidRPr="00A6131F" w:rsidRDefault="00281FCF" w:rsidP="00A3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употребление сослагательного наклонения</w:t>
            </w:r>
            <w:r w:rsidR="00A375E2" w:rsidRPr="00A6131F">
              <w:rPr>
                <w:rFonts w:ascii="Times New Roman" w:hAnsi="Times New Roman" w:cs="Times New Roman"/>
                <w:sz w:val="28"/>
                <w:szCs w:val="28"/>
              </w:rPr>
              <w:t>, придаточных условных предложений и заданий по лексической сочетаемости единиц.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A375E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A375E2" w:rsidRPr="00A6131F" w:rsidRDefault="00A375E2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 высокого уровня лексико-грамматического раздела.</w:t>
            </w:r>
          </w:p>
        </w:tc>
        <w:tc>
          <w:tcPr>
            <w:tcW w:w="1417" w:type="dxa"/>
          </w:tcPr>
          <w:p w:rsidR="00A375E2" w:rsidRPr="00A6131F" w:rsidRDefault="00A375E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75E2" w:rsidRPr="00A6131F" w:rsidRDefault="00A375E2" w:rsidP="00A3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употребление устойчивых словосочетаний, фразовых глаголов и идиоматических выражений.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A375E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A375E2" w:rsidRPr="00A6131F" w:rsidRDefault="00A375E2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Текущий контроль по лексико-грамматическому разделу.</w:t>
            </w:r>
          </w:p>
        </w:tc>
        <w:tc>
          <w:tcPr>
            <w:tcW w:w="1417" w:type="dxa"/>
          </w:tcPr>
          <w:p w:rsidR="00A375E2" w:rsidRPr="00A6131F" w:rsidRDefault="00A375E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75E2" w:rsidRPr="00A6131F" w:rsidRDefault="00A375E2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Тестирование по лексико-грамматическому разделу в формате олимпиады по всем уровням.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A375E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A375E2" w:rsidRPr="00A6131F" w:rsidRDefault="00035E10" w:rsidP="00744BB2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Мини-практикум по выполнению заданий устной части </w:t>
            </w:r>
            <w:r w:rsidR="00744BB2" w:rsidRPr="00A6131F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уровня (</w:t>
            </w:r>
            <w:r w:rsidR="00744BB2" w:rsidRPr="00A6131F">
              <w:rPr>
                <w:rFonts w:ascii="Times New Roman" w:hAnsi="Times New Roman" w:cs="Times New Roman"/>
                <w:sz w:val="28"/>
                <w:szCs w:val="28"/>
              </w:rPr>
              <w:t>диалогическая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речь).</w:t>
            </w:r>
          </w:p>
        </w:tc>
        <w:tc>
          <w:tcPr>
            <w:tcW w:w="1417" w:type="dxa"/>
          </w:tcPr>
          <w:p w:rsidR="00A375E2" w:rsidRPr="00A6131F" w:rsidRDefault="00744BB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75E2" w:rsidRPr="00A6131F" w:rsidRDefault="00744BB2" w:rsidP="0074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построение проблемного диалога по темам: «Проблемы образования в разных странах», «Проблема зависимости от компьютеров и интернета», «Проблема загрязнения окружающей среды», «Правильное питание», «Здоровый образ жизни», </w:t>
            </w:r>
            <w:r w:rsidR="00B60F88" w:rsidRPr="00A6131F">
              <w:rPr>
                <w:rFonts w:ascii="Times New Roman" w:hAnsi="Times New Roman" w:cs="Times New Roman"/>
                <w:sz w:val="28"/>
                <w:szCs w:val="28"/>
              </w:rPr>
              <w:t>«Проблемы общества».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B60F88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B26AF">
              <w:rPr>
                <w:rFonts w:ascii="Times New Roman" w:hAnsi="Times New Roman" w:cs="Times New Roman"/>
                <w:b/>
                <w:sz w:val="28"/>
                <w:szCs w:val="28"/>
              </w:rPr>
              <w:t>-29</w:t>
            </w:r>
          </w:p>
        </w:tc>
        <w:tc>
          <w:tcPr>
            <w:tcW w:w="3686" w:type="dxa"/>
          </w:tcPr>
          <w:p w:rsidR="00A375E2" w:rsidRPr="00A6131F" w:rsidRDefault="00B60F88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Текущий контроль по выполнению заданий устной части.</w:t>
            </w:r>
          </w:p>
        </w:tc>
        <w:tc>
          <w:tcPr>
            <w:tcW w:w="1417" w:type="dxa"/>
          </w:tcPr>
          <w:p w:rsidR="00A375E2" w:rsidRPr="00A6131F" w:rsidRDefault="00F07E8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375E2" w:rsidRPr="00A6131F" w:rsidRDefault="00B60F88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устной части в формате ВОШ (монолог и диалог). 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1B26A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A375E2" w:rsidRPr="00A6131F" w:rsidRDefault="00F07E8F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Мини-практикум по написанию эссе с высказыванием своего мнения с элементами рассуждения.</w:t>
            </w:r>
          </w:p>
        </w:tc>
        <w:tc>
          <w:tcPr>
            <w:tcW w:w="1417" w:type="dxa"/>
          </w:tcPr>
          <w:p w:rsidR="00A375E2" w:rsidRPr="00A6131F" w:rsidRDefault="00873185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75E2" w:rsidRPr="00A6131F" w:rsidRDefault="00873185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Обучение последовательно и логически правильно строить высказывание, использовать соответствующие средства логической связи, правильно оформлять стилистически в соответствии с поставленной задачей.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1B26A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3686" w:type="dxa"/>
          </w:tcPr>
          <w:p w:rsidR="00A375E2" w:rsidRPr="00A6131F" w:rsidRDefault="00612C0C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по выполнению заданий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«Письмо».</w:t>
            </w:r>
          </w:p>
        </w:tc>
        <w:tc>
          <w:tcPr>
            <w:tcW w:w="1417" w:type="dxa"/>
          </w:tcPr>
          <w:p w:rsidR="00A375E2" w:rsidRPr="00A6131F" w:rsidRDefault="00612C0C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A375E2" w:rsidRPr="00A6131F" w:rsidRDefault="00612C0C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личного письма и эссе с высказыванием своего </w:t>
            </w:r>
            <w:r w:rsidRPr="00A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 с элементами рассуждения на заданную тему.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1B26AF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33-36</w:t>
            </w:r>
          </w:p>
        </w:tc>
        <w:tc>
          <w:tcPr>
            <w:tcW w:w="3686" w:type="dxa"/>
          </w:tcPr>
          <w:p w:rsidR="00A375E2" w:rsidRPr="00A6131F" w:rsidRDefault="000E28E7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Итоговый контроль олимпиадного курса.</w:t>
            </w:r>
          </w:p>
        </w:tc>
        <w:tc>
          <w:tcPr>
            <w:tcW w:w="1417" w:type="dxa"/>
          </w:tcPr>
          <w:p w:rsidR="00A375E2" w:rsidRPr="00A6131F" w:rsidRDefault="00E64FDD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375E2" w:rsidRPr="00A6131F" w:rsidRDefault="000E28E7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Пробный тест в формате ВОШ по всем разделам.</w:t>
            </w:r>
            <w:r w:rsidR="00E64FDD">
              <w:rPr>
                <w:rFonts w:ascii="Times New Roman" w:hAnsi="Times New Roman" w:cs="Times New Roman"/>
                <w:sz w:val="28"/>
                <w:szCs w:val="28"/>
              </w:rPr>
              <w:t xml:space="preserve"> Анализ ошибок. Ликвидация пробелов.</w:t>
            </w:r>
          </w:p>
        </w:tc>
      </w:tr>
      <w:tr w:rsidR="00A375E2" w:rsidRPr="00A6131F" w:rsidTr="00AA4C8A">
        <w:tc>
          <w:tcPr>
            <w:tcW w:w="1177" w:type="dxa"/>
          </w:tcPr>
          <w:p w:rsidR="00A375E2" w:rsidRPr="00A6131F" w:rsidRDefault="00A375E2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375E2" w:rsidRPr="00A6131F" w:rsidRDefault="000E28E7" w:rsidP="00A51929">
            <w:pPr>
              <w:tabs>
                <w:tab w:val="left" w:pos="18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A375E2" w:rsidRPr="00A6131F" w:rsidRDefault="00E64FDD" w:rsidP="00327510">
            <w:pPr>
              <w:tabs>
                <w:tab w:val="left" w:pos="18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A375E2" w:rsidRPr="00A6131F" w:rsidRDefault="00A375E2" w:rsidP="00A5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871" w:rsidRPr="00A6131F" w:rsidRDefault="00CF1871" w:rsidP="00327510">
      <w:pPr>
        <w:tabs>
          <w:tab w:val="left" w:pos="180"/>
        </w:tabs>
        <w:spacing w:line="360" w:lineRule="auto"/>
        <w:ind w:left="-36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5E2" w:rsidRPr="00A6131F" w:rsidRDefault="00A375E2" w:rsidP="00327510">
      <w:pPr>
        <w:tabs>
          <w:tab w:val="left" w:pos="180"/>
        </w:tabs>
        <w:spacing w:line="360" w:lineRule="auto"/>
        <w:ind w:left="-36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29" w:rsidRPr="00A6131F" w:rsidRDefault="00A51929" w:rsidP="00327510">
      <w:pPr>
        <w:tabs>
          <w:tab w:val="left" w:pos="180"/>
        </w:tabs>
        <w:spacing w:line="360" w:lineRule="auto"/>
        <w:ind w:left="-36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29" w:rsidRPr="00A6131F" w:rsidRDefault="00A51929" w:rsidP="00327510">
      <w:pPr>
        <w:tabs>
          <w:tab w:val="left" w:pos="180"/>
        </w:tabs>
        <w:spacing w:line="360" w:lineRule="auto"/>
        <w:ind w:left="-36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1929" w:rsidRPr="00A6131F" w:rsidSect="004A2AA9">
      <w:footerReference w:type="default" r:id="rId13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EC" w:rsidRDefault="00D609EC">
      <w:pPr>
        <w:spacing w:after="0" w:line="240" w:lineRule="auto"/>
      </w:pPr>
      <w:r>
        <w:separator/>
      </w:r>
    </w:p>
  </w:endnote>
  <w:endnote w:type="continuationSeparator" w:id="0">
    <w:p w:rsidR="00D609EC" w:rsidRDefault="00D6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EC" w:rsidRDefault="00D609EC">
      <w:pPr>
        <w:spacing w:after="0" w:line="240" w:lineRule="auto"/>
      </w:pPr>
      <w:r>
        <w:separator/>
      </w:r>
    </w:p>
  </w:footnote>
  <w:footnote w:type="continuationSeparator" w:id="0">
    <w:p w:rsidR="00D609EC" w:rsidRDefault="00D6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1C0"/>
    <w:multiLevelType w:val="hybridMultilevel"/>
    <w:tmpl w:val="1234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CEB"/>
    <w:multiLevelType w:val="hybridMultilevel"/>
    <w:tmpl w:val="E1C8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20D"/>
    <w:multiLevelType w:val="hybridMultilevel"/>
    <w:tmpl w:val="5A62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A4C"/>
    <w:multiLevelType w:val="hybridMultilevel"/>
    <w:tmpl w:val="F13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7E34"/>
    <w:multiLevelType w:val="hybridMultilevel"/>
    <w:tmpl w:val="DAE8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2AEA"/>
    <w:multiLevelType w:val="hybridMultilevel"/>
    <w:tmpl w:val="3746DBF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93AF8"/>
    <w:multiLevelType w:val="hybridMultilevel"/>
    <w:tmpl w:val="5AAE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0728D"/>
    <w:multiLevelType w:val="hybridMultilevel"/>
    <w:tmpl w:val="D860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3705"/>
    <w:multiLevelType w:val="multilevel"/>
    <w:tmpl w:val="005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003D0"/>
    <w:multiLevelType w:val="hybridMultilevel"/>
    <w:tmpl w:val="1E8AF9F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B5C1E"/>
    <w:multiLevelType w:val="multilevel"/>
    <w:tmpl w:val="5212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31051"/>
    <w:multiLevelType w:val="hybridMultilevel"/>
    <w:tmpl w:val="F2D67CAC"/>
    <w:lvl w:ilvl="0" w:tplc="777665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D4B"/>
    <w:rsid w:val="0001235E"/>
    <w:rsid w:val="00035E10"/>
    <w:rsid w:val="00042598"/>
    <w:rsid w:val="00063673"/>
    <w:rsid w:val="000B6356"/>
    <w:rsid w:val="000D420B"/>
    <w:rsid w:val="000D5CCB"/>
    <w:rsid w:val="000E28E7"/>
    <w:rsid w:val="00136B18"/>
    <w:rsid w:val="00163D9B"/>
    <w:rsid w:val="001B26AF"/>
    <w:rsid w:val="001C6AC3"/>
    <w:rsid w:val="001F351B"/>
    <w:rsid w:val="001F3EC2"/>
    <w:rsid w:val="0025779A"/>
    <w:rsid w:val="00281FCF"/>
    <w:rsid w:val="00296733"/>
    <w:rsid w:val="002A59F3"/>
    <w:rsid w:val="002C6E76"/>
    <w:rsid w:val="002D0823"/>
    <w:rsid w:val="00327510"/>
    <w:rsid w:val="00372372"/>
    <w:rsid w:val="003C52C8"/>
    <w:rsid w:val="004340D4"/>
    <w:rsid w:val="00447990"/>
    <w:rsid w:val="004579F5"/>
    <w:rsid w:val="00477D4B"/>
    <w:rsid w:val="004A2AA9"/>
    <w:rsid w:val="004A3B85"/>
    <w:rsid w:val="004B736F"/>
    <w:rsid w:val="004C2075"/>
    <w:rsid w:val="004E3C3C"/>
    <w:rsid w:val="0054538D"/>
    <w:rsid w:val="00560CD8"/>
    <w:rsid w:val="0056308D"/>
    <w:rsid w:val="0057310D"/>
    <w:rsid w:val="005924DE"/>
    <w:rsid w:val="005A2077"/>
    <w:rsid w:val="005F5C41"/>
    <w:rsid w:val="00612C0C"/>
    <w:rsid w:val="00646F53"/>
    <w:rsid w:val="00665E7A"/>
    <w:rsid w:val="006832E2"/>
    <w:rsid w:val="00692C44"/>
    <w:rsid w:val="006B184C"/>
    <w:rsid w:val="006C26C2"/>
    <w:rsid w:val="006C3B54"/>
    <w:rsid w:val="00711346"/>
    <w:rsid w:val="00735089"/>
    <w:rsid w:val="00737958"/>
    <w:rsid w:val="00744BB2"/>
    <w:rsid w:val="00752D7A"/>
    <w:rsid w:val="007614F4"/>
    <w:rsid w:val="00764988"/>
    <w:rsid w:val="007F4694"/>
    <w:rsid w:val="007F4E51"/>
    <w:rsid w:val="008056B8"/>
    <w:rsid w:val="00812062"/>
    <w:rsid w:val="008271E3"/>
    <w:rsid w:val="00831F25"/>
    <w:rsid w:val="00834E39"/>
    <w:rsid w:val="008701D1"/>
    <w:rsid w:val="00871DE6"/>
    <w:rsid w:val="00873185"/>
    <w:rsid w:val="008D0B52"/>
    <w:rsid w:val="009A229E"/>
    <w:rsid w:val="009F23A7"/>
    <w:rsid w:val="009F33D5"/>
    <w:rsid w:val="00A0450C"/>
    <w:rsid w:val="00A375E2"/>
    <w:rsid w:val="00A44E9B"/>
    <w:rsid w:val="00A51929"/>
    <w:rsid w:val="00A54600"/>
    <w:rsid w:val="00A6131F"/>
    <w:rsid w:val="00A67E41"/>
    <w:rsid w:val="00A87CD5"/>
    <w:rsid w:val="00AA4C8A"/>
    <w:rsid w:val="00AA4F70"/>
    <w:rsid w:val="00AF20D3"/>
    <w:rsid w:val="00AF68CA"/>
    <w:rsid w:val="00B029B6"/>
    <w:rsid w:val="00B03AB1"/>
    <w:rsid w:val="00B30057"/>
    <w:rsid w:val="00B60F88"/>
    <w:rsid w:val="00BA1D4E"/>
    <w:rsid w:val="00BD24C6"/>
    <w:rsid w:val="00C72567"/>
    <w:rsid w:val="00CA31A0"/>
    <w:rsid w:val="00CC4955"/>
    <w:rsid w:val="00CE1B0A"/>
    <w:rsid w:val="00CF1871"/>
    <w:rsid w:val="00CF3586"/>
    <w:rsid w:val="00D0317E"/>
    <w:rsid w:val="00D3078C"/>
    <w:rsid w:val="00D609EC"/>
    <w:rsid w:val="00DA4CEC"/>
    <w:rsid w:val="00DE4CFC"/>
    <w:rsid w:val="00DF2A02"/>
    <w:rsid w:val="00E04C23"/>
    <w:rsid w:val="00E538FD"/>
    <w:rsid w:val="00E64FDD"/>
    <w:rsid w:val="00E75D1A"/>
    <w:rsid w:val="00E7743E"/>
    <w:rsid w:val="00E94220"/>
    <w:rsid w:val="00E97FAB"/>
    <w:rsid w:val="00EE4F35"/>
    <w:rsid w:val="00F07E8F"/>
    <w:rsid w:val="00F20A70"/>
    <w:rsid w:val="00F323CB"/>
    <w:rsid w:val="00F50068"/>
    <w:rsid w:val="00F5534C"/>
    <w:rsid w:val="00F76850"/>
    <w:rsid w:val="00F87985"/>
    <w:rsid w:val="00F92A57"/>
    <w:rsid w:val="00FB261A"/>
    <w:rsid w:val="00FB5611"/>
    <w:rsid w:val="00FE23A5"/>
    <w:rsid w:val="00FE2AEC"/>
    <w:rsid w:val="00FF4870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C2"/>
  </w:style>
  <w:style w:type="paragraph" w:styleId="1">
    <w:name w:val="heading 1"/>
    <w:basedOn w:val="a"/>
    <w:next w:val="a"/>
    <w:link w:val="10"/>
    <w:qFormat/>
    <w:rsid w:val="00871D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D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71D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D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71D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871DE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87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1DE6"/>
    <w:rPr>
      <w:b/>
      <w:bCs/>
    </w:rPr>
  </w:style>
  <w:style w:type="paragraph" w:styleId="HTML">
    <w:name w:val="HTML Preformatted"/>
    <w:basedOn w:val="a"/>
    <w:link w:val="HTML0"/>
    <w:rsid w:val="00871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1D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DE6"/>
  </w:style>
  <w:style w:type="table" w:styleId="a8">
    <w:name w:val="Table Grid"/>
    <w:basedOn w:val="a1"/>
    <w:uiPriority w:val="59"/>
    <w:rsid w:val="0087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871DE6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71DE6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871DE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871D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871DE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871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71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вый"/>
    <w:basedOn w:val="a"/>
    <w:rsid w:val="00871D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E97FA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A3B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0A70"/>
  </w:style>
  <w:style w:type="paragraph" w:styleId="af">
    <w:name w:val="Balloon Text"/>
    <w:basedOn w:val="a"/>
    <w:link w:val="af0"/>
    <w:uiPriority w:val="99"/>
    <w:semiHidden/>
    <w:unhideWhenUsed/>
    <w:rsid w:val="006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D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D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71D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D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71D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871DE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87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1DE6"/>
    <w:rPr>
      <w:b/>
      <w:bCs/>
    </w:rPr>
  </w:style>
  <w:style w:type="paragraph" w:styleId="HTML">
    <w:name w:val="HTML Preformatted"/>
    <w:basedOn w:val="a"/>
    <w:link w:val="HTML0"/>
    <w:rsid w:val="00871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1D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DE6"/>
  </w:style>
  <w:style w:type="table" w:styleId="a8">
    <w:name w:val="Table Grid"/>
    <w:basedOn w:val="a1"/>
    <w:uiPriority w:val="59"/>
    <w:rsid w:val="0087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871DE6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71DE6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871DE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871D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871DE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871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71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вый"/>
    <w:basedOn w:val="a"/>
    <w:rsid w:val="00871D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E9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efulengl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ol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mma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.yandex.ru/count/6yRBG3kGgki40000ZhdU5bq5XPNc6vK2cm5kGxS18uYtDXEX0OcrpTod0PWRdQycSHAc6Ogw73DT0Rs-_Hkb0Qe1fQ_miGEygRFx0eq1aROKLVyAaq6P1KACa3KCe92z7w-GDGoKby0XfvlvCgYmG5bp1w7uWsBEs_RCEm6Z0QIm0000zgxnzd8iO-Dw7GMn0RA44C7__________m_2-cUAL0KJPd45nOyFql__________3zF__________mzx5W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EDD2-E03E-4060-94E9-E0BBAF1E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Петричук Ирина Ивановна</cp:lastModifiedBy>
  <cp:revision>77</cp:revision>
  <cp:lastPrinted>2015-08-19T04:06:00Z</cp:lastPrinted>
  <dcterms:created xsi:type="dcterms:W3CDTF">2015-08-14T05:06:00Z</dcterms:created>
  <dcterms:modified xsi:type="dcterms:W3CDTF">2016-09-28T06:39:00Z</dcterms:modified>
</cp:coreProperties>
</file>