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68" w:rsidRPr="00C10832" w:rsidRDefault="00617D68" w:rsidP="00C10832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«Лицей №9»</w:t>
      </w:r>
    </w:p>
    <w:p w:rsidR="00617D68" w:rsidRPr="00C10832" w:rsidRDefault="00617D68" w:rsidP="00C1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4"/>
        <w:gridCol w:w="3622"/>
        <w:gridCol w:w="3169"/>
      </w:tblGrid>
      <w:tr w:rsidR="00617D68" w:rsidRPr="00C10832" w:rsidTr="00BF7C30">
        <w:tc>
          <w:tcPr>
            <w:tcW w:w="2943" w:type="dxa"/>
          </w:tcPr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ПО</w:t>
            </w:r>
          </w:p>
          <w:p w:rsidR="00617D68" w:rsidRPr="00C10832" w:rsidRDefault="00F06F71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№8</w:t>
            </w:r>
          </w:p>
          <w:p w:rsidR="00617D68" w:rsidRPr="00C10832" w:rsidRDefault="00F06F71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«20» мая 2015</w:t>
            </w:r>
          </w:p>
        </w:tc>
        <w:tc>
          <w:tcPr>
            <w:tcW w:w="3815" w:type="dxa"/>
          </w:tcPr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Куневская Л.В.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617D68" w:rsidRPr="00C10832" w:rsidRDefault="00F06F71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«28» августа</w:t>
            </w:r>
            <w:r w:rsidR="00681A4C"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</w:t>
            </w:r>
          </w:p>
        </w:tc>
        <w:tc>
          <w:tcPr>
            <w:tcW w:w="3380" w:type="dxa"/>
          </w:tcPr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«Лицей №9»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Г.Ф. Филимонов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от</w:t>
            </w:r>
            <w:r w:rsidR="00274700"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06F71"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«28» августа 2016</w:t>
            </w: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06F71"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153</w:t>
            </w:r>
          </w:p>
        </w:tc>
      </w:tr>
    </w:tbl>
    <w:p w:rsidR="00617D68" w:rsidRPr="00C10832" w:rsidRDefault="00617D68" w:rsidP="00C1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617D68" w:rsidRPr="00C10832" w:rsidTr="00BF7C30">
        <w:trPr>
          <w:trHeight w:val="10176"/>
        </w:trPr>
        <w:tc>
          <w:tcPr>
            <w:tcW w:w="10005" w:type="dxa"/>
            <w:shd w:val="clear" w:color="auto" w:fill="auto"/>
          </w:tcPr>
          <w:p w:rsidR="00F06F71" w:rsidRPr="00C10832" w:rsidRDefault="00F06F71" w:rsidP="00C1083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F06F71" w:rsidRPr="00C10832" w:rsidRDefault="00F06F71" w:rsidP="00C1083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06F71" w:rsidRPr="00C10832" w:rsidRDefault="00F06F71" w:rsidP="00C1083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7D68" w:rsidRPr="00C10832" w:rsidRDefault="00F06F71" w:rsidP="00C1083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617D68"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Рабочая программа </w:t>
            </w:r>
            <w:r w:rsidR="00650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№31</w:t>
            </w:r>
            <w:bookmarkStart w:id="0" w:name="_GoBack"/>
            <w:bookmarkEnd w:id="0"/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учебного предмета, </w:t>
            </w:r>
            <w:r w:rsidR="00F06F71"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спецкурса:</w:t>
            </w:r>
            <w:r w:rsidR="00681A4C"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«Мастерская чтения»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(ы) </w:t>
            </w: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класс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Колмакова Татьяна Владимировна, высшая кв. к.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программы, учебный год (ы) </w:t>
            </w: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</w:tblGrid>
            <w:tr w:rsidR="00617D68" w:rsidRPr="00C10832" w:rsidTr="00BF7C30">
              <w:tc>
                <w:tcPr>
                  <w:tcW w:w="1783" w:type="dxa"/>
                  <w:shd w:val="clear" w:color="auto" w:fill="auto"/>
                </w:tcPr>
                <w:p w:rsidR="00617D68" w:rsidRPr="00C10832" w:rsidRDefault="00617D68" w:rsidP="00C1083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617D68" w:rsidRPr="00C10832" w:rsidRDefault="00617D68" w:rsidP="00C1083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 класс</w:t>
                  </w:r>
                </w:p>
              </w:tc>
            </w:tr>
            <w:tr w:rsidR="00617D68" w:rsidRPr="00C10832" w:rsidTr="00BF7C30">
              <w:tc>
                <w:tcPr>
                  <w:tcW w:w="1783" w:type="dxa"/>
                  <w:shd w:val="clear" w:color="auto" w:fill="auto"/>
                </w:tcPr>
                <w:p w:rsidR="00617D68" w:rsidRPr="00C10832" w:rsidRDefault="00617D68" w:rsidP="00C1083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617D68" w:rsidRPr="00C10832" w:rsidRDefault="00617D68" w:rsidP="00C1083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108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35</w:t>
                  </w:r>
                </w:p>
              </w:tc>
            </w:tr>
            <w:tr w:rsidR="00617D68" w:rsidRPr="00C10832" w:rsidTr="00BF7C30">
              <w:tc>
                <w:tcPr>
                  <w:tcW w:w="1783" w:type="dxa"/>
                  <w:shd w:val="clear" w:color="auto" w:fill="auto"/>
                </w:tcPr>
                <w:p w:rsidR="00617D68" w:rsidRPr="00C10832" w:rsidRDefault="00617D68" w:rsidP="00C1083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617D68" w:rsidRPr="00C10832" w:rsidRDefault="00617D68" w:rsidP="00C1083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108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1 </w:t>
                  </w:r>
                </w:p>
              </w:tc>
            </w:tr>
          </w:tbl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составлена на основе </w:t>
            </w: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Федерального компонента государственного образовательного стандарта основного общего образования</w:t>
            </w: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7D68" w:rsidRPr="00C10832" w:rsidRDefault="00617D68" w:rsidP="00C10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Рабочую программу составил (а)_________________</w:t>
            </w:r>
            <w:r w:rsidRPr="00C1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Колмакова Т.В.</w:t>
            </w:r>
          </w:p>
        </w:tc>
      </w:tr>
    </w:tbl>
    <w:p w:rsidR="00617D68" w:rsidRPr="00C10832" w:rsidRDefault="00F06F71" w:rsidP="00C10832">
      <w:pPr>
        <w:tabs>
          <w:tab w:val="left" w:pos="114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Новосибирск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7D68" w:rsidRPr="00C10832">
          <w:pgSz w:w="11906" w:h="16838"/>
          <w:pgMar w:top="1134" w:right="850" w:bottom="1134" w:left="1701" w:header="708" w:footer="708" w:gutter="0"/>
          <w:cols w:space="720"/>
        </w:sectPr>
      </w:pP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F06F71" w:rsidRPr="00C10832" w:rsidRDefault="00F06F71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71D50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10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индивидуальной культуры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художественного восприятия учащихся,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развитие художественного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творческого потенциала, овладение разными типами и видами речи, функциональную филологическую и коммуникативную грамотность.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достижение цели, обусловленное психолого-возрастными стадиями развития личности ученика и этапами развития мировой художественности;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учениками природы и законов художественности, формирование умений ими оперировать;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развитие и совершенствование культу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рологических и коммуникативных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компетенций.</w:t>
      </w:r>
    </w:p>
    <w:p w:rsidR="00617D68" w:rsidRPr="00C10832" w:rsidRDefault="00371D50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ФК ГОС и </w:t>
      </w:r>
      <w:r w:rsidR="00617D68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</w:t>
      </w: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требований, предъявляемых к </w:t>
      </w:r>
      <w:r w:rsidR="00617D68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современному литературному образованию.</w:t>
      </w:r>
    </w:p>
    <w:p w:rsidR="00617D68" w:rsidRPr="00C10832" w:rsidRDefault="00F06F71" w:rsidP="00C1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</w:t>
      </w:r>
    </w:p>
    <w:p w:rsidR="00617D68" w:rsidRPr="00C10832" w:rsidRDefault="00617D68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2.1. Актуальность. </w:t>
      </w:r>
      <w:r w:rsidRPr="00C10832">
        <w:rPr>
          <w:rFonts w:ascii="Times New Roman" w:eastAsia="Calibri" w:hAnsi="Times New Roman" w:cs="Times New Roman"/>
          <w:sz w:val="24"/>
          <w:szCs w:val="24"/>
        </w:rPr>
        <w:t>Осуществление литературного образования, отвечающего современным требованиям.</w:t>
      </w:r>
    </w:p>
    <w:p w:rsidR="00617D68" w:rsidRPr="00C10832" w:rsidRDefault="00617D68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="00371D50"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0832">
        <w:rPr>
          <w:rFonts w:ascii="Times New Roman" w:eastAsia="Calibri" w:hAnsi="Times New Roman" w:cs="Times New Roman"/>
          <w:b/>
          <w:sz w:val="24"/>
          <w:szCs w:val="24"/>
        </w:rPr>
        <w:t>Особенности программы.</w:t>
      </w:r>
    </w:p>
    <w:p w:rsidR="00617D68" w:rsidRPr="00C10832" w:rsidRDefault="00371D50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«За страницами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литературы. Мастерская чтения» для 7 класса является продо</w:t>
      </w:r>
      <w:r w:rsidR="00D7696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лжением элективного курса для 5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 «За страницами учебника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Мастерская стиха»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6кл. «За страницами учебника литературы. Мастерская прозы».  Курс является составной частью образовательной области «Литература» и позволяет решать задачи литературного образования в гармоничном сочетании с решением воспитательных задач. 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программы: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оэтапное формирование культуры художественного мышления в соответствии с этапами развития мировой художественности;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на психолого-возрастные особенности и стадии развития личности, определённые культурно-исторической концепцией Л.С.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Выготского;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дидактической стратегии в соответствии с «культурным возрастом» (Выготский) обучаемых;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 событийность (диалогичность) учебных занятий.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направлен на</w:t>
      </w:r>
      <w:r w:rsidR="00617D68" w:rsidRPr="00C10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обучаемыми </w:t>
      </w:r>
      <w:r w:rsidR="00617D68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</w:t>
      </w:r>
      <w:r w:rsidR="00617D68" w:rsidRPr="00C10832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художественной целостности,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8" w:rsidRPr="00C10832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эстетической природы искусства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воспитание вкуса в области литературы. Ребёнок учится распознавать факторы художественной целостности, тайны и красоты произведения, он испытывает свою причастность миру художественному, человеческому, осознавая, что одноклассник, учитель, автор чувствуют то же, что и он по поводу прочитанного. </w:t>
      </w:r>
    </w:p>
    <w:p w:rsidR="00617D68" w:rsidRPr="00C10832" w:rsidRDefault="00371D50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. Методы, способы и формы работы.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Базовым содержанием программы 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особая природа эстетической деятельности, характерная для каждого этапа развития художественности, которая, в свою очередь, обуславливает необходимую для каждого этапа воспитания читат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читательскую установку. На данном этапе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-это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читатель-</w:t>
      </w:r>
      <w:r w:rsidR="00196E22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сочувствователь.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основе структурирования материала лежат базовые теоре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тические понятия, определённые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этапа обучения, и базовые понятия той парадигмы художественности, которая осваивается на определённом этапе. В 7 кл</w:t>
      </w:r>
      <w:r w:rsidR="00196E22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материала определяют базовые теоретические понятия историко-литературного процесса и понятия </w:t>
      </w: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</w:t>
      </w:r>
      <w:r w:rsidRPr="00C10832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художественной целостности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10832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эстетической природы искусства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 вкуса в области литературы. Литературные тексты представлены общеизвестными произведениями, в основном,</w:t>
      </w:r>
      <w:r w:rsidR="00371D5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литературы и включают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предусмотренные  </w:t>
      </w:r>
      <w:r w:rsidR="00196E22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ФК ГОС.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FD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 организации обучения: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D7696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анятие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коммуникативное событие – ведущая форма организации обучения</w:t>
      </w:r>
      <w:r w:rsidR="00D7696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мастерская.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рактикум.                                                                                                   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ащита проектных и исследовательских работ. </w:t>
      </w:r>
    </w:p>
    <w:p w:rsidR="00617D68" w:rsidRPr="00C10832" w:rsidRDefault="00617D68" w:rsidP="00C108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8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приёмы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7D68" w:rsidRPr="00C10832" w:rsidRDefault="00617D68" w:rsidP="00C108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07FD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коллективного генерирования идей. Суть – собрать как можно больше идей по предложенной проблеме, даже абсурдных или парадоксальных, и выбрать из них наиболее оптимальную</w:t>
      </w:r>
    </w:p>
    <w:p w:rsidR="00617D68" w:rsidRPr="00C10832" w:rsidRDefault="00617D68" w:rsidP="00C108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 эмпатии, вживание в образ. </w:t>
      </w:r>
    </w:p>
    <w:p w:rsidR="007207FD" w:rsidRPr="00C10832" w:rsidRDefault="00371D50" w:rsidP="00C108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3.Стилевая экспертиза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D68" w:rsidRPr="00C10832" w:rsidRDefault="00617D68" w:rsidP="00C108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проблемно-диалогический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отслеживания результатов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учебного материала</w:t>
      </w: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1.Разноуровневые контрольные работы.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 работы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исследовательских работ и проектов.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анализа контрольных и творческих работ.</w:t>
      </w:r>
    </w:p>
    <w:p w:rsidR="007207FD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мониторинга.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внеклассной и внеурочной деятельности по предмету.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617D68" w:rsidRPr="00C10832" w:rsidRDefault="00371D50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3.Место предмета в </w:t>
      </w:r>
      <w:r w:rsidR="00617D68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плане</w:t>
      </w:r>
    </w:p>
    <w:p w:rsidR="00681A4C" w:rsidRPr="00C10832" w:rsidRDefault="00681A4C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D7696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предметом по выбору компонента</w:t>
      </w:r>
      <w:r w:rsidR="00D7696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учебного плана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</w:t>
      </w:r>
      <w:r w:rsidR="00982BB6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(1час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</w:t>
      </w:r>
    </w:p>
    <w:p w:rsidR="00617D68" w:rsidRPr="00C10832" w:rsidRDefault="00617D68" w:rsidP="00C108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371D50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знания, общеучебные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умения,</w:t>
      </w: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навыки и способы деятельности.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обучения:</w:t>
      </w:r>
    </w:p>
    <w:p w:rsidR="00617D68" w:rsidRPr="00C10832" w:rsidRDefault="00617D68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i/>
          <w:sz w:val="24"/>
          <w:szCs w:val="24"/>
        </w:rPr>
        <w:t>Знания:</w:t>
      </w: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7D68" w:rsidRPr="00C10832" w:rsidRDefault="00617D68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sz w:val="24"/>
          <w:szCs w:val="24"/>
        </w:rPr>
        <w:t>- содержания художественных произведений;</w:t>
      </w:r>
    </w:p>
    <w:p w:rsidR="007207FD" w:rsidRPr="00C10832" w:rsidRDefault="007207FD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определённых программой факторов художественной целостнос</w:t>
      </w:r>
      <w:r w:rsidRPr="00C10832">
        <w:rPr>
          <w:rFonts w:ascii="Times New Roman" w:eastAsia="Calibri" w:hAnsi="Times New Roman" w:cs="Times New Roman"/>
          <w:sz w:val="24"/>
          <w:szCs w:val="24"/>
        </w:rPr>
        <w:t>ти, их функционального значения.</w:t>
      </w:r>
    </w:p>
    <w:p w:rsidR="00617D68" w:rsidRPr="00C10832" w:rsidRDefault="00617D68" w:rsidP="00C108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i/>
          <w:sz w:val="24"/>
          <w:szCs w:val="24"/>
        </w:rPr>
        <w:t>Умения и навыки:</w:t>
      </w:r>
    </w:p>
    <w:p w:rsidR="00617D68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C1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учащихся </w:t>
      </w:r>
    </w:p>
    <w:p w:rsidR="00617D68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и выразительность речи, 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совершенствованию собственной речи;</w:t>
      </w:r>
    </w:p>
    <w:p w:rsidR="00617D68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чтения: изучающим, просмотровым, ознакомительным;</w:t>
      </w:r>
    </w:p>
    <w:p w:rsidR="00617D68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прочитанного (прослушанного) текста– 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словарями, справочниками;</w:t>
      </w:r>
    </w:p>
    <w:p w:rsidR="007207FD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синтез;</w:t>
      </w:r>
    </w:p>
    <w:p w:rsidR="00617D68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в устной и письменной форме;</w:t>
      </w:r>
    </w:p>
    <w:p w:rsidR="00617D68" w:rsidRPr="00C10832" w:rsidRDefault="00617D68" w:rsidP="00C1083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10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 сверстников с сообщениями;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0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проектно-исследовательскую деятельность и </w:t>
      </w:r>
      <w:r w:rsidRPr="00C10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результаты.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</w:t>
      </w:r>
      <w:r w:rsidR="00617D68"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художественные</w:t>
      </w:r>
      <w:r w:rsidR="004F43A1"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</w:t>
      </w:r>
      <w:r w:rsidR="00617D68" w:rsidRPr="00C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вопросы и задания к ним, проблемно-диалогическая технология.</w:t>
      </w:r>
    </w:p>
    <w:p w:rsidR="007207FD" w:rsidRPr="00C10832" w:rsidRDefault="00617D68" w:rsidP="00C1083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617D68" w:rsidRPr="00C10832" w:rsidRDefault="00617D68" w:rsidP="00C1083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7D234C"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5.  Содержание </w:t>
      </w:r>
      <w:r w:rsidRPr="00C10832">
        <w:rPr>
          <w:rFonts w:ascii="Times New Roman" w:eastAsia="Calibri" w:hAnsi="Times New Roman" w:cs="Times New Roman"/>
          <w:b/>
          <w:sz w:val="24"/>
          <w:szCs w:val="24"/>
        </w:rPr>
        <w:t>рабочей программы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D68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организация курса 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3A1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курса позволяют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активные формы организации деятельности обучаемых.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3A1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расширяет и углубляет содержание базовых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литературы.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 формы организации учебной деятельности должны помочь ученику через успешную практику оценить свой потенциал с точки зрения образовательной перспективы.</w:t>
      </w:r>
    </w:p>
    <w:p w:rsidR="00617D68" w:rsidRPr="00C10832" w:rsidRDefault="007207FD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соответствует познавательным возможностям обучающихся, предоставляет ученику возможность опыта работы на уровне повышенных требований и развивает его учебную мотивацию.</w:t>
      </w:r>
    </w:p>
    <w:p w:rsidR="00617D68" w:rsidRPr="00C10832" w:rsidRDefault="00C10832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«Умеете ли вы читать» -   1час</w:t>
      </w:r>
    </w:p>
    <w:p w:rsidR="00617D68" w:rsidRPr="00C10832" w:rsidRDefault="00C10832" w:rsidP="00C1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43A1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– значит видеть 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68" w:rsidRPr="00C10832" w:rsidRDefault="00C10832" w:rsidP="00C1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– значит слышать – 2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17D68" w:rsidRPr="00C10832" w:rsidRDefault="00C10832" w:rsidP="00C1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– значит пережи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– 3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17D68" w:rsidRPr="00C10832" w:rsidRDefault="00C10832" w:rsidP="00C1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54EC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 дневник – 2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6.Тайна заглавия 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7.Деталь – 1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F794F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617D68" w:rsidRPr="00C10832" w:rsidRDefault="006F794F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Повтор. Градация – 4 часа</w:t>
      </w:r>
    </w:p>
    <w:p w:rsidR="00617D68" w:rsidRPr="00C10832" w:rsidRDefault="00C10832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.Заключение «Мой читательский дневник» – 2часа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Литература</w:t>
      </w:r>
    </w:p>
    <w:p w:rsidR="0002386B" w:rsidRPr="00C10832" w:rsidRDefault="00B23070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учителя: </w:t>
      </w:r>
    </w:p>
    <w:p w:rsidR="00A935C2" w:rsidRPr="00C10832" w:rsidRDefault="0002386B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Т.В. Мастерская чтения.  Учебник литературы для 7 кл. Новосибирск,</w:t>
      </w:r>
      <w:r w:rsidR="00B23070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C2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</w:p>
    <w:p w:rsidR="0002386B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Олимпиадные задания по литер</w:t>
      </w:r>
      <w:r w:rsidR="0002386B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атуре, 7класс. Составитель О.А.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Финтисова.</w:t>
      </w:r>
      <w:r w:rsidR="0002386B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2006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Олимпиады по литературе, 6-7 классы</w:t>
      </w:r>
      <w:r w:rsidR="0002386B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Мартемьянова И.К., Волгоград: Учитель, 2005.</w:t>
      </w:r>
    </w:p>
    <w:p w:rsidR="00C10832" w:rsidRPr="00C10832" w:rsidRDefault="00C10832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учащихся: </w:t>
      </w:r>
    </w:p>
    <w:p w:rsidR="00C10832" w:rsidRPr="00C10832" w:rsidRDefault="00C10832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Словарь литературоведческих терминов. Автор- составитель Белокурова С.П., 2005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3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</w:tblGrid>
      <w:tr w:rsidR="00617D68" w:rsidRPr="00C10832" w:rsidTr="00BF7C30">
        <w:trPr>
          <w:trHeight w:val="7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17D68" w:rsidRPr="00C10832" w:rsidRDefault="00617D68" w:rsidP="00C10832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4F" w:rsidRPr="00C10832" w:rsidTr="00BF7C30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F794F" w:rsidRPr="00C10832" w:rsidRDefault="006F794F" w:rsidP="00C1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4F" w:rsidRPr="00C10832" w:rsidRDefault="006F794F" w:rsidP="00C1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4F" w:rsidRPr="00C10832" w:rsidRDefault="006F794F" w:rsidP="00C1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4F" w:rsidRPr="00C10832" w:rsidRDefault="006F794F" w:rsidP="00C1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D68" w:rsidRPr="00C10832" w:rsidRDefault="00274700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7D68" w:rsidRPr="00C10832" w:rsidSect="00333F7F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Тематическое   планирован</w:t>
      </w:r>
      <w:r w:rsidR="007207FD" w:rsidRPr="00C1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</w:p>
    <w:p w:rsidR="00617D68" w:rsidRPr="00C10832" w:rsidRDefault="00617D68" w:rsidP="00C108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17D68" w:rsidRPr="00C10832" w:rsidSect="00FF6B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1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3431"/>
        <w:gridCol w:w="1417"/>
        <w:gridCol w:w="9497"/>
      </w:tblGrid>
      <w:tr w:rsidR="00464FA9" w:rsidRPr="00C10832" w:rsidTr="00464FA9">
        <w:trPr>
          <w:trHeight w:val="276"/>
        </w:trPr>
        <w:tc>
          <w:tcPr>
            <w:tcW w:w="1106" w:type="dxa"/>
            <w:vMerge w:val="restart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431" w:type="dxa"/>
            <w:vMerge w:val="restart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97" w:type="dxa"/>
            <w:vMerge w:val="restart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rPr>
          <w:trHeight w:val="276"/>
        </w:trPr>
        <w:tc>
          <w:tcPr>
            <w:tcW w:w="1106" w:type="dxa"/>
            <w:vMerge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Умеете ли вы читать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лушание. чтение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Читать – значит видеть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Читать – значит слышать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составление плана</w:t>
            </w:r>
            <w:r w:rsidRPr="00464F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решения учебной проблемы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Читать – значит переживать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расы произведения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64FA9" w:rsidRPr="00464FA9" w:rsidRDefault="00464FA9" w:rsidP="00C1083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Формулирование </w:t>
            </w:r>
            <w:r w:rsidRPr="0046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(темы) и цели урока; целеполагание, постановка новых целей.</w:t>
            </w:r>
          </w:p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Тайна заглавия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Чтение, декламирование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Merge w:val="restart"/>
          </w:tcPr>
          <w:p w:rsidR="00464FA9" w:rsidRPr="00464FA9" w:rsidRDefault="00464FA9" w:rsidP="00C1083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перерабатка</w:t>
            </w:r>
            <w:r w:rsidRPr="0046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64F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преобразование </w:t>
            </w:r>
            <w:r w:rsidRPr="0046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из одной формы в другую (составление плана, таблиц, схем);</w:t>
            </w:r>
          </w:p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этюд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Merge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Merge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Merge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Merge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деталь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мир героя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Default="00464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rPr>
          <w:trHeight w:val="465"/>
        </w:trPr>
        <w:tc>
          <w:tcPr>
            <w:tcW w:w="1106" w:type="dxa"/>
            <w:tcBorders>
              <w:bottom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Речевая деталь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4FA9" w:rsidRDefault="00464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bottom w:val="single" w:sz="4" w:space="0" w:color="auto"/>
            </w:tcBorders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A9" w:rsidRPr="00C10832" w:rsidTr="00464FA9">
        <w:trPr>
          <w:trHeight w:val="16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Деталь и художественный образ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 на уровне детальной организации текста</w:t>
            </w:r>
          </w:p>
        </w:tc>
      </w:tr>
      <w:tr w:rsidR="00464FA9" w:rsidRPr="00C10832" w:rsidTr="00464FA9">
        <w:trPr>
          <w:trHeight w:val="180"/>
        </w:trPr>
        <w:tc>
          <w:tcPr>
            <w:tcW w:w="1106" w:type="dxa"/>
            <w:tcBorders>
              <w:top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Повтор. 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4FA9" w:rsidRPr="00C10832" w:rsidRDefault="00464FA9" w:rsidP="00464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64FA9" w:rsidRPr="00C10832" w:rsidTr="00464FA9">
        <w:tc>
          <w:tcPr>
            <w:tcW w:w="1106" w:type="dxa"/>
          </w:tcPr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Итоговые занятия </w:t>
            </w: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32">
              <w:rPr>
                <w:rFonts w:ascii="Times New Roman" w:eastAsia="Calibri" w:hAnsi="Times New Roman" w:cs="Times New Roman"/>
                <w:sz w:val="24"/>
                <w:szCs w:val="24"/>
              </w:rPr>
              <w:t>«Мой читательский дневник»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A9" w:rsidRDefault="00464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9" w:rsidRPr="00C10832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64FA9" w:rsidRPr="00464FA9" w:rsidRDefault="00464FA9" w:rsidP="00C1083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синтез;</w:t>
            </w:r>
          </w:p>
          <w:p w:rsidR="00464FA9" w:rsidRPr="00464FA9" w:rsidRDefault="00464FA9" w:rsidP="00C10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A9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рассуждения. Доказательство собственной точки зрения.</w:t>
            </w:r>
            <w:r w:rsidRPr="00464FA9">
              <w:t xml:space="preserve"> </w:t>
            </w:r>
            <w:r w:rsidRPr="00464F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обзором читательского дневника</w:t>
            </w:r>
          </w:p>
        </w:tc>
      </w:tr>
    </w:tbl>
    <w:p w:rsidR="00617D68" w:rsidRPr="00C10832" w:rsidRDefault="00617D68" w:rsidP="00C108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17D68" w:rsidRPr="00C10832" w:rsidSect="00FE62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7D68" w:rsidRPr="00C10832" w:rsidRDefault="00617D68" w:rsidP="00C108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Условия эффективной реализации данной программы</w:t>
      </w:r>
      <w:r w:rsidRPr="00C108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D68" w:rsidRPr="00C10832" w:rsidRDefault="00617D68" w:rsidP="00C10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Материально-техническая и методическая база кабинета, в котором реализуется данная учебная программа, полностью соответствует требованиям, предъявляемым к условиям реализации ООП ООО. Кабинет оборудован компьютерной и периферийной техникой, интерактивной доской, имеет выход в сеть Интернет. Учебно-наглядное оборудование достаточно для реализации программы. </w:t>
      </w:r>
    </w:p>
    <w:p w:rsidR="00041BF6" w:rsidRPr="00C10832" w:rsidRDefault="00041BF6" w:rsidP="00C10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7D68" w:rsidRPr="00C10832" w:rsidRDefault="00617D68" w:rsidP="00C1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0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Планируемые результаты изучения учебного предмета, курса: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ключевые слова, называть такие факто</w:t>
      </w:r>
      <w:r w:rsidR="00B33A8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художественного целого, как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деталь,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пейзаж, интерьер, портрет, психологическая деталь.</w:t>
      </w:r>
    </w:p>
    <w:p w:rsidR="00617D68" w:rsidRPr="00C10832" w:rsidRDefault="00B33A84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запечатлены, использованы те или иные факторы. Уметь объяснять их назначение 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проводить сопоставительный анализ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размер, рифмовку стихотворения. 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«слышать» голос в тексте</w:t>
      </w:r>
    </w:p>
    <w:p w:rsidR="00617D68" w:rsidRPr="00C10832" w:rsidRDefault="00B33A84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умения чувствовать мир</w:t>
      </w:r>
      <w:r w:rsidR="00617D68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воссозданный автором 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B33A84"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излагать свои наблюдения над </w:t>
      </w: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произведением в читательский дневник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связное высказывание, характеризуя внешний и внутренний мир героя.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B33A84" w:rsidP="00C108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таких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 xml:space="preserve">компетенций, как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знание</w:t>
      </w: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 терминов,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 xml:space="preserve">фактов, понятий, правил,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интерпретация</w:t>
      </w: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 словесного материала, применение </w:t>
      </w:r>
      <w:r w:rsidR="005B4235" w:rsidRPr="00C10832">
        <w:rPr>
          <w:rFonts w:ascii="Times New Roman" w:eastAsia="Calibri" w:hAnsi="Times New Roman" w:cs="Times New Roman"/>
          <w:sz w:val="24"/>
          <w:szCs w:val="24"/>
        </w:rPr>
        <w:t xml:space="preserve">теории в   практической работе; – применение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известных способов деятельности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802BE" w:rsidRPr="00C10832">
        <w:rPr>
          <w:rFonts w:ascii="Times New Roman" w:eastAsia="Calibri" w:hAnsi="Times New Roman" w:cs="Times New Roman"/>
          <w:sz w:val="24"/>
          <w:szCs w:val="24"/>
        </w:rPr>
        <w:t xml:space="preserve">способность писать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творческую работу (</w:t>
      </w:r>
      <w:r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синтез),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испол</w:t>
      </w:r>
      <w:r w:rsidR="00E01C52" w:rsidRPr="00C10832">
        <w:rPr>
          <w:rFonts w:ascii="Times New Roman" w:eastAsia="Calibri" w:hAnsi="Times New Roman" w:cs="Times New Roman"/>
          <w:sz w:val="24"/>
          <w:szCs w:val="24"/>
        </w:rPr>
        <w:t>ьз</w:t>
      </w:r>
      <w:r w:rsidR="00F06F71" w:rsidRPr="00C10832">
        <w:rPr>
          <w:rFonts w:ascii="Times New Roman" w:eastAsia="Calibri" w:hAnsi="Times New Roman" w:cs="Times New Roman"/>
          <w:sz w:val="24"/>
          <w:szCs w:val="24"/>
        </w:rPr>
        <w:t xml:space="preserve">ование понятий и   принципов в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 xml:space="preserve">новой ситуации  (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применение),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 xml:space="preserve">умение  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предложить  план решения  учебной задачи (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синтез).</w:t>
      </w:r>
    </w:p>
    <w:p w:rsidR="00617D68" w:rsidRPr="00C10832" w:rsidRDefault="00B33A84" w:rsidP="00C108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аналитически</w:t>
      </w: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х умений: видение ошибки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и упущения,</w:t>
      </w:r>
      <w:r w:rsidR="005B4235" w:rsidRPr="00C10832">
        <w:rPr>
          <w:rFonts w:ascii="Times New Roman" w:eastAsia="Calibri" w:hAnsi="Times New Roman" w:cs="Times New Roman"/>
          <w:sz w:val="24"/>
          <w:szCs w:val="24"/>
        </w:rPr>
        <w:t xml:space="preserve"> установление связи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 xml:space="preserve">между причиной и   следствием и </w:t>
      </w:r>
      <w:r w:rsidR="00617D68" w:rsidRPr="00C10832">
        <w:rPr>
          <w:rFonts w:ascii="Times New Roman" w:eastAsia="Calibri" w:hAnsi="Times New Roman" w:cs="Times New Roman"/>
          <w:b/>
          <w:sz w:val="24"/>
          <w:szCs w:val="24"/>
        </w:rPr>
        <w:t>оценочные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: оценивание текста (своего и другого), соответствия</w:t>
      </w:r>
      <w:r w:rsidR="005B4235" w:rsidRPr="00C10832">
        <w:rPr>
          <w:rFonts w:ascii="Times New Roman" w:eastAsia="Calibri" w:hAnsi="Times New Roman" w:cs="Times New Roman"/>
          <w:sz w:val="24"/>
          <w:szCs w:val="24"/>
        </w:rPr>
        <w:t xml:space="preserve"> содержания теме и </w:t>
      </w:r>
      <w:r w:rsidR="00617D68" w:rsidRPr="00C10832">
        <w:rPr>
          <w:rFonts w:ascii="Times New Roman" w:eastAsia="Calibri" w:hAnsi="Times New Roman" w:cs="Times New Roman"/>
          <w:sz w:val="24"/>
          <w:szCs w:val="24"/>
        </w:rPr>
        <w:t>выводу; значимости действий (своих и другого).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83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17D68" w:rsidRPr="00C10832" w:rsidRDefault="00617D68" w:rsidP="00C1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68" w:rsidRPr="00C10832" w:rsidRDefault="00617D68" w:rsidP="00C108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F10" w:rsidRPr="00C10832" w:rsidRDefault="009B3F10" w:rsidP="00C10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F10" w:rsidRPr="00C10832" w:rsidSect="00FF6B8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19" w:rsidRDefault="00AC0319" w:rsidP="006F794F">
      <w:pPr>
        <w:spacing w:after="0" w:line="240" w:lineRule="auto"/>
      </w:pPr>
      <w:r>
        <w:separator/>
      </w:r>
    </w:p>
  </w:endnote>
  <w:endnote w:type="continuationSeparator" w:id="0">
    <w:p w:rsidR="00AC0319" w:rsidRDefault="00AC0319" w:rsidP="006F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19" w:rsidRDefault="00AC0319" w:rsidP="006F794F">
      <w:pPr>
        <w:spacing w:after="0" w:line="240" w:lineRule="auto"/>
      </w:pPr>
      <w:r>
        <w:separator/>
      </w:r>
    </w:p>
  </w:footnote>
  <w:footnote w:type="continuationSeparator" w:id="0">
    <w:p w:rsidR="00AC0319" w:rsidRDefault="00AC0319" w:rsidP="006F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D51"/>
    <w:multiLevelType w:val="hybridMultilevel"/>
    <w:tmpl w:val="32CAB6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5FF"/>
    <w:multiLevelType w:val="hybridMultilevel"/>
    <w:tmpl w:val="16647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6687"/>
    <w:multiLevelType w:val="hybridMultilevel"/>
    <w:tmpl w:val="1750A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24AE"/>
    <w:multiLevelType w:val="hybridMultilevel"/>
    <w:tmpl w:val="C7E2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39E6"/>
    <w:multiLevelType w:val="hybridMultilevel"/>
    <w:tmpl w:val="F9E0A458"/>
    <w:lvl w:ilvl="0" w:tplc="67BC224A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45DC2"/>
    <w:multiLevelType w:val="hybridMultilevel"/>
    <w:tmpl w:val="B6CE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8"/>
    <w:rsid w:val="0002386B"/>
    <w:rsid w:val="00041BF6"/>
    <w:rsid w:val="00156A15"/>
    <w:rsid w:val="00196E22"/>
    <w:rsid w:val="001A3832"/>
    <w:rsid w:val="00274700"/>
    <w:rsid w:val="00371D50"/>
    <w:rsid w:val="00464FA9"/>
    <w:rsid w:val="004F43A1"/>
    <w:rsid w:val="005B4235"/>
    <w:rsid w:val="00617D68"/>
    <w:rsid w:val="00626871"/>
    <w:rsid w:val="00650709"/>
    <w:rsid w:val="00681A4C"/>
    <w:rsid w:val="006F794F"/>
    <w:rsid w:val="007207FD"/>
    <w:rsid w:val="007D234C"/>
    <w:rsid w:val="00813AFC"/>
    <w:rsid w:val="00982BB6"/>
    <w:rsid w:val="009B3F10"/>
    <w:rsid w:val="00A935C2"/>
    <w:rsid w:val="00AA7E6B"/>
    <w:rsid w:val="00AC0319"/>
    <w:rsid w:val="00B23070"/>
    <w:rsid w:val="00B3371F"/>
    <w:rsid w:val="00B33A84"/>
    <w:rsid w:val="00C10832"/>
    <w:rsid w:val="00D76964"/>
    <w:rsid w:val="00DC7800"/>
    <w:rsid w:val="00E01C52"/>
    <w:rsid w:val="00EC54EC"/>
    <w:rsid w:val="00F06F71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8A6B"/>
  <w15:chartTrackingRefBased/>
  <w15:docId w15:val="{363963CD-7210-40EC-9D2D-EC841D7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7D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1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94F"/>
  </w:style>
  <w:style w:type="paragraph" w:styleId="a6">
    <w:name w:val="footer"/>
    <w:basedOn w:val="a"/>
    <w:link w:val="a7"/>
    <w:uiPriority w:val="99"/>
    <w:unhideWhenUsed/>
    <w:rsid w:val="006F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2016-06-08T17:03:00Z</dcterms:created>
  <dcterms:modified xsi:type="dcterms:W3CDTF">2016-09-27T06:16:00Z</dcterms:modified>
</cp:coreProperties>
</file>